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C709B" w14:textId="77777777" w:rsidR="00490C2E" w:rsidRPr="00111614" w:rsidRDefault="00A4365E" w:rsidP="00A4365E">
      <w:pPr>
        <w:pBdr>
          <w:bottom w:val="double" w:sz="6" w:space="1" w:color="auto"/>
        </w:pBdr>
        <w:jc w:val="right"/>
        <w:rPr>
          <w:rFonts w:ascii="Garamond" w:hAnsi="Garamond" w:cs="Times New Roman"/>
          <w:b/>
          <w:sz w:val="32"/>
        </w:rPr>
      </w:pPr>
      <w:r w:rsidRPr="00111614">
        <w:rPr>
          <w:rFonts w:ascii="Garamond" w:hAnsi="Garamond" w:cs="Times New Roman"/>
          <w:b/>
          <w:sz w:val="32"/>
        </w:rPr>
        <w:t>America’s Gilded Age, 1870-1890</w:t>
      </w:r>
    </w:p>
    <w:p w14:paraId="53A8D59B" w14:textId="77777777" w:rsidR="00A4365E" w:rsidRPr="00111614" w:rsidRDefault="00A4365E" w:rsidP="00A4365E">
      <w:pPr>
        <w:rPr>
          <w:rFonts w:ascii="Garamond" w:hAnsi="Garamond" w:cs="Times New Roman"/>
          <w:b/>
        </w:rPr>
      </w:pPr>
    </w:p>
    <w:p w14:paraId="0F177959" w14:textId="77777777" w:rsidR="00A4365E" w:rsidRPr="00111614" w:rsidRDefault="00A4365E" w:rsidP="00A4365E">
      <w:pPr>
        <w:rPr>
          <w:rFonts w:ascii="Garamond" w:hAnsi="Garamond" w:cs="Times New Roman"/>
          <w:b/>
          <w:sz w:val="28"/>
        </w:rPr>
      </w:pPr>
      <w:r w:rsidRPr="00111614">
        <w:rPr>
          <w:rFonts w:ascii="Garamond" w:hAnsi="Garamond" w:cs="Times New Roman"/>
          <w:b/>
          <w:sz w:val="28"/>
        </w:rPr>
        <w:t>Essential Questions:</w:t>
      </w:r>
    </w:p>
    <w:p w14:paraId="1296FD3D" w14:textId="77777777" w:rsidR="003F64E0" w:rsidRPr="00111614" w:rsidRDefault="003F64E0" w:rsidP="00A4365E">
      <w:pPr>
        <w:rPr>
          <w:rFonts w:ascii="Garamond" w:hAnsi="Garamond" w:cs="Times New Roman"/>
        </w:rPr>
      </w:pPr>
    </w:p>
    <w:p w14:paraId="457DBF96" w14:textId="77777777" w:rsidR="003F64E0" w:rsidRPr="00111614" w:rsidRDefault="003F64E0" w:rsidP="003F64E0">
      <w:pPr>
        <w:pStyle w:val="ListParagraph"/>
        <w:numPr>
          <w:ilvl w:val="0"/>
          <w:numId w:val="4"/>
        </w:numPr>
        <w:rPr>
          <w:rFonts w:ascii="Garamond" w:hAnsi="Garamond" w:cs="Times New Roman"/>
        </w:rPr>
      </w:pPr>
      <w:r w:rsidRPr="00111614">
        <w:rPr>
          <w:rFonts w:ascii="Garamond" w:hAnsi="Garamond" w:cs="Times New Roman"/>
        </w:rPr>
        <w:t>What factors combined to make the United States a mature industrial society after the Civil War?</w:t>
      </w:r>
      <w:r w:rsidRPr="00111614">
        <w:rPr>
          <w:rFonts w:ascii="Garamond" w:hAnsi="Garamond" w:cs="Times New Roman"/>
        </w:rPr>
        <w:br/>
      </w:r>
    </w:p>
    <w:p w14:paraId="7B4DDFF3" w14:textId="00A718A9" w:rsidR="005D3A46" w:rsidRDefault="003F64E0" w:rsidP="00A4365E">
      <w:pPr>
        <w:pStyle w:val="ListParagraph"/>
        <w:numPr>
          <w:ilvl w:val="0"/>
          <w:numId w:val="4"/>
        </w:numPr>
        <w:rPr>
          <w:rFonts w:ascii="Garamond" w:hAnsi="Garamond" w:cs="Times New Roman"/>
        </w:rPr>
      </w:pPr>
      <w:r w:rsidRPr="00111614">
        <w:rPr>
          <w:rFonts w:ascii="Garamond" w:hAnsi="Garamond" w:cs="Times New Roman"/>
        </w:rPr>
        <w:t xml:space="preserve">How was the West transformed economically and socially in this period? </w:t>
      </w:r>
      <w:r w:rsidR="005D3A46">
        <w:rPr>
          <w:rFonts w:ascii="Garamond" w:hAnsi="Garamond" w:cs="Times New Roman"/>
        </w:rPr>
        <w:br/>
      </w:r>
    </w:p>
    <w:p w14:paraId="042BC0B4" w14:textId="2569ACBD" w:rsidR="00A4365E" w:rsidRPr="00111614" w:rsidRDefault="005D3A46" w:rsidP="00A4365E">
      <w:pPr>
        <w:pStyle w:val="ListParagraph"/>
        <w:numPr>
          <w:ilvl w:val="0"/>
          <w:numId w:val="4"/>
        </w:numPr>
        <w:rPr>
          <w:rFonts w:ascii="Garamond" w:hAnsi="Garamond" w:cs="Times New Roman"/>
        </w:rPr>
      </w:pPr>
      <w:r>
        <w:rPr>
          <w:rFonts w:ascii="Garamond" w:hAnsi="Garamond" w:cs="Times New Roman"/>
        </w:rPr>
        <w:t xml:space="preserve">Was the Gilded Age political system effective in meeting its goals? </w:t>
      </w:r>
      <w:bookmarkStart w:id="0" w:name="_GoBack"/>
      <w:bookmarkEnd w:id="0"/>
      <w:r w:rsidR="003F64E0" w:rsidRPr="00111614">
        <w:rPr>
          <w:rFonts w:ascii="Garamond" w:hAnsi="Garamond" w:cs="Times New Roman"/>
        </w:rPr>
        <w:br/>
      </w:r>
    </w:p>
    <w:p w14:paraId="1D8C5963" w14:textId="77777777" w:rsidR="003F64E0" w:rsidRPr="00111614" w:rsidRDefault="003F64E0" w:rsidP="00A4365E">
      <w:pPr>
        <w:pStyle w:val="ListParagraph"/>
        <w:numPr>
          <w:ilvl w:val="0"/>
          <w:numId w:val="4"/>
        </w:numPr>
        <w:rPr>
          <w:rFonts w:ascii="Garamond" w:hAnsi="Garamond" w:cs="Times New Roman"/>
        </w:rPr>
      </w:pPr>
      <w:r w:rsidRPr="00111614">
        <w:rPr>
          <w:rFonts w:ascii="Garamond" w:hAnsi="Garamond" w:cs="Times New Roman"/>
        </w:rPr>
        <w:t>How did the economic development of the Gilded Age affect American freedom?</w:t>
      </w:r>
      <w:r w:rsidRPr="00111614">
        <w:rPr>
          <w:rFonts w:ascii="Garamond" w:hAnsi="Garamond" w:cs="Times New Roman"/>
        </w:rPr>
        <w:br/>
      </w:r>
    </w:p>
    <w:p w14:paraId="2C4DF3F2" w14:textId="77777777" w:rsidR="003F64E0" w:rsidRPr="00111614" w:rsidRDefault="003F64E0" w:rsidP="00A4365E">
      <w:pPr>
        <w:pStyle w:val="ListParagraph"/>
        <w:numPr>
          <w:ilvl w:val="0"/>
          <w:numId w:val="4"/>
        </w:numPr>
        <w:rPr>
          <w:rFonts w:ascii="Garamond" w:hAnsi="Garamond" w:cs="Times New Roman"/>
        </w:rPr>
      </w:pPr>
      <w:r w:rsidRPr="00111614">
        <w:rPr>
          <w:rFonts w:ascii="Garamond" w:hAnsi="Garamond" w:cs="Times New Roman"/>
        </w:rPr>
        <w:t>How did reformers of the period approach the problems of an industrial society?</w:t>
      </w:r>
    </w:p>
    <w:p w14:paraId="4594619B" w14:textId="77777777" w:rsidR="00A4365E" w:rsidRPr="00111614" w:rsidRDefault="00A4365E" w:rsidP="00A4365E">
      <w:pPr>
        <w:pBdr>
          <w:bottom w:val="single" w:sz="6" w:space="1" w:color="auto"/>
        </w:pBdr>
        <w:rPr>
          <w:rFonts w:ascii="Garamond" w:hAnsi="Garamond" w:cs="Times New Roman"/>
          <w:b/>
          <w:sz w:val="28"/>
        </w:rPr>
      </w:pPr>
    </w:p>
    <w:p w14:paraId="68715737" w14:textId="77777777" w:rsidR="00A4365E" w:rsidRPr="00111614" w:rsidRDefault="00A4365E" w:rsidP="00A4365E">
      <w:pPr>
        <w:rPr>
          <w:rFonts w:ascii="Garamond" w:hAnsi="Garamond" w:cs="Times New Roman"/>
          <w:b/>
          <w:sz w:val="28"/>
        </w:rPr>
      </w:pPr>
    </w:p>
    <w:p w14:paraId="5F2BC600" w14:textId="77777777" w:rsidR="00A4365E" w:rsidRPr="00111614" w:rsidRDefault="00A4365E" w:rsidP="00A4365E">
      <w:pPr>
        <w:rPr>
          <w:rFonts w:ascii="Garamond" w:hAnsi="Garamond" w:cs="Times New Roman"/>
          <w:b/>
          <w:sz w:val="28"/>
        </w:rPr>
      </w:pPr>
      <w:r w:rsidRPr="00111614">
        <w:rPr>
          <w:rFonts w:ascii="Garamond" w:hAnsi="Garamond" w:cs="Times New Roman"/>
          <w:b/>
          <w:sz w:val="28"/>
        </w:rPr>
        <w:t xml:space="preserve">At the end of this unit, I will be able to explain the following: </w:t>
      </w:r>
    </w:p>
    <w:p w14:paraId="2D57D2DB" w14:textId="77777777" w:rsidR="00A4365E" w:rsidRPr="00111614" w:rsidRDefault="00A4365E" w:rsidP="00A4365E">
      <w:pPr>
        <w:rPr>
          <w:rFonts w:ascii="Garamond" w:hAnsi="Garamond" w:cs="Times New Roman"/>
          <w:b/>
          <w:sz w:val="28"/>
        </w:rPr>
      </w:pPr>
    </w:p>
    <w:p w14:paraId="1D40E1C5" w14:textId="77777777" w:rsidR="00A4365E" w:rsidRPr="00111614" w:rsidRDefault="00935CE3" w:rsidP="00935CE3">
      <w:pPr>
        <w:pStyle w:val="ListParagraph"/>
        <w:numPr>
          <w:ilvl w:val="0"/>
          <w:numId w:val="2"/>
        </w:numPr>
        <w:rPr>
          <w:rFonts w:ascii="Garamond" w:hAnsi="Garamond" w:cs="Times New Roman"/>
        </w:rPr>
      </w:pPr>
      <w:r w:rsidRPr="00111614">
        <w:rPr>
          <w:rFonts w:ascii="Garamond" w:hAnsi="Garamond" w:cs="Times New Roman"/>
        </w:rPr>
        <w:t>Describe the importance of the nation’s railroads in the rise of America’s Second Industrial Revolution.</w:t>
      </w:r>
      <w:r w:rsidRPr="00111614">
        <w:rPr>
          <w:rFonts w:ascii="Garamond" w:hAnsi="Garamond" w:cs="Times New Roman"/>
        </w:rPr>
        <w:br/>
      </w:r>
    </w:p>
    <w:p w14:paraId="5D21FD9C" w14:textId="77777777" w:rsidR="00935CE3" w:rsidRPr="00111614" w:rsidRDefault="00935CE3" w:rsidP="00935CE3">
      <w:pPr>
        <w:pStyle w:val="ListParagraph"/>
        <w:numPr>
          <w:ilvl w:val="0"/>
          <w:numId w:val="2"/>
        </w:numPr>
        <w:rPr>
          <w:rFonts w:ascii="Garamond" w:hAnsi="Garamond" w:cs="Times New Roman"/>
        </w:rPr>
      </w:pPr>
      <w:r w:rsidRPr="00111614">
        <w:rPr>
          <w:rFonts w:ascii="Garamond" w:hAnsi="Garamond" w:cs="Times New Roman"/>
        </w:rPr>
        <w:t>Explain how the development of an urban, industrial society exacerbate inequalities in U.S. society and promote class violence.</w:t>
      </w:r>
      <w:r w:rsidRPr="00111614">
        <w:rPr>
          <w:rFonts w:ascii="Garamond" w:hAnsi="Garamond" w:cs="Times New Roman"/>
        </w:rPr>
        <w:br/>
      </w:r>
    </w:p>
    <w:p w14:paraId="7C0B289A" w14:textId="77777777" w:rsidR="00935CE3" w:rsidRPr="00111614" w:rsidRDefault="00935CE3" w:rsidP="00935CE3">
      <w:pPr>
        <w:pStyle w:val="ListParagraph"/>
        <w:numPr>
          <w:ilvl w:val="0"/>
          <w:numId w:val="2"/>
        </w:numPr>
        <w:rPr>
          <w:rFonts w:ascii="Garamond" w:hAnsi="Garamond" w:cs="Times New Roman"/>
        </w:rPr>
      </w:pPr>
      <w:r w:rsidRPr="00111614">
        <w:rPr>
          <w:rFonts w:ascii="Garamond" w:hAnsi="Garamond" w:cs="Times New Roman"/>
        </w:rPr>
        <w:t>Describe the involvement of American family farmers in the global economy after 1970 and its effects their independence.</w:t>
      </w:r>
      <w:r w:rsidRPr="00111614">
        <w:rPr>
          <w:rFonts w:ascii="Garamond" w:hAnsi="Garamond" w:cs="Times New Roman"/>
        </w:rPr>
        <w:br/>
      </w:r>
    </w:p>
    <w:p w14:paraId="5321A177" w14:textId="77777777" w:rsidR="00A4365E" w:rsidRPr="00111614" w:rsidRDefault="00935CE3" w:rsidP="00935CE3">
      <w:pPr>
        <w:pStyle w:val="ListParagraph"/>
        <w:numPr>
          <w:ilvl w:val="0"/>
          <w:numId w:val="2"/>
        </w:numPr>
        <w:rPr>
          <w:rFonts w:ascii="Garamond" w:hAnsi="Garamond" w:cs="Times New Roman"/>
        </w:rPr>
      </w:pPr>
      <w:r w:rsidRPr="00111614">
        <w:rPr>
          <w:rFonts w:ascii="Garamond" w:hAnsi="Garamond" w:cs="Times New Roman"/>
        </w:rPr>
        <w:t>Explain how social thinkers misapplied Charles Darwin’s ideas to justify massive disparities in wealth and power and to deny government a role in equalizing opportunity</w:t>
      </w:r>
    </w:p>
    <w:p w14:paraId="4C3C4672" w14:textId="77777777" w:rsidR="00A4365E" w:rsidRPr="00111614" w:rsidRDefault="00A4365E" w:rsidP="00A4365E">
      <w:pPr>
        <w:pBdr>
          <w:bottom w:val="single" w:sz="6" w:space="1" w:color="auto"/>
        </w:pBdr>
        <w:rPr>
          <w:rFonts w:ascii="Garamond" w:hAnsi="Garamond" w:cs="Times New Roman"/>
          <w:b/>
          <w:sz w:val="28"/>
        </w:rPr>
      </w:pPr>
    </w:p>
    <w:p w14:paraId="3F6752B0" w14:textId="77777777" w:rsidR="00A4365E" w:rsidRPr="00111614" w:rsidRDefault="00A4365E" w:rsidP="00A4365E">
      <w:pPr>
        <w:rPr>
          <w:rFonts w:ascii="Garamond" w:hAnsi="Garamond" w:cs="Times New Roman"/>
          <w:b/>
          <w:sz w:val="28"/>
        </w:rPr>
      </w:pPr>
    </w:p>
    <w:p w14:paraId="79DC0A84" w14:textId="77777777" w:rsidR="00A4365E" w:rsidRPr="00111614" w:rsidRDefault="00A4365E" w:rsidP="00A4365E">
      <w:pPr>
        <w:rPr>
          <w:rFonts w:ascii="Garamond" w:hAnsi="Garamond" w:cs="Times New Roman"/>
          <w:b/>
          <w:sz w:val="28"/>
        </w:rPr>
      </w:pPr>
      <w:r w:rsidRPr="00111614">
        <w:rPr>
          <w:rFonts w:ascii="Garamond" w:hAnsi="Garamond" w:cs="Times New Roman"/>
          <w:b/>
          <w:sz w:val="28"/>
        </w:rPr>
        <w:t>Vocabulary</w:t>
      </w:r>
    </w:p>
    <w:p w14:paraId="098C6F54" w14:textId="77777777" w:rsidR="00A4365E" w:rsidRPr="00111614" w:rsidRDefault="00A4365E" w:rsidP="00A4365E">
      <w:pPr>
        <w:rPr>
          <w:rFonts w:ascii="Garamond" w:hAnsi="Garamond" w:cs="Times New Roman"/>
          <w:b/>
          <w:sz w:val="28"/>
        </w:rPr>
      </w:pPr>
    </w:p>
    <w:tbl>
      <w:tblPr>
        <w:tblStyle w:val="TableGrid"/>
        <w:tblW w:w="0" w:type="auto"/>
        <w:tblLook w:val="04A0" w:firstRow="1" w:lastRow="0" w:firstColumn="1" w:lastColumn="0" w:noHBand="0" w:noVBand="1"/>
      </w:tblPr>
      <w:tblGrid>
        <w:gridCol w:w="3596"/>
        <w:gridCol w:w="2879"/>
        <w:gridCol w:w="4315"/>
      </w:tblGrid>
      <w:tr w:rsidR="00FE0A57" w:rsidRPr="00111614" w14:paraId="4D0CDD8E" w14:textId="77777777" w:rsidTr="00FE0A57">
        <w:tc>
          <w:tcPr>
            <w:tcW w:w="3596" w:type="dxa"/>
          </w:tcPr>
          <w:p w14:paraId="6B97A947" w14:textId="77777777" w:rsidR="00A4365E" w:rsidRPr="00111614" w:rsidRDefault="00FE0A57" w:rsidP="00FE0A57">
            <w:pPr>
              <w:jc w:val="center"/>
              <w:rPr>
                <w:rFonts w:ascii="Garamond" w:hAnsi="Garamond" w:cs="Times New Roman"/>
              </w:rPr>
            </w:pPr>
            <w:r w:rsidRPr="00111614">
              <w:rPr>
                <w:rFonts w:ascii="Garamond" w:hAnsi="Garamond" w:cs="Times New Roman"/>
              </w:rPr>
              <w:t>“great upheaval” of 1886</w:t>
            </w:r>
          </w:p>
        </w:tc>
        <w:tc>
          <w:tcPr>
            <w:tcW w:w="2879" w:type="dxa"/>
          </w:tcPr>
          <w:p w14:paraId="3445F8BD" w14:textId="77777777" w:rsidR="00A4365E" w:rsidRPr="00111614" w:rsidRDefault="00FE0A57" w:rsidP="00FE0A57">
            <w:pPr>
              <w:jc w:val="center"/>
              <w:rPr>
                <w:rFonts w:ascii="Garamond" w:hAnsi="Garamond" w:cs="Times New Roman"/>
              </w:rPr>
            </w:pPr>
            <w:r w:rsidRPr="00111614">
              <w:rPr>
                <w:rFonts w:ascii="Garamond" w:hAnsi="Garamond" w:cs="Times New Roman"/>
              </w:rPr>
              <w:t>Standard gauge</w:t>
            </w:r>
          </w:p>
        </w:tc>
        <w:tc>
          <w:tcPr>
            <w:tcW w:w="4315" w:type="dxa"/>
          </w:tcPr>
          <w:p w14:paraId="7B642C85" w14:textId="77777777" w:rsidR="00A4365E" w:rsidRPr="00111614" w:rsidRDefault="00FE0A57" w:rsidP="00FE0A57">
            <w:pPr>
              <w:jc w:val="center"/>
              <w:rPr>
                <w:rFonts w:ascii="Garamond" w:hAnsi="Garamond" w:cs="Times New Roman"/>
              </w:rPr>
            </w:pPr>
            <w:r w:rsidRPr="00111614">
              <w:rPr>
                <w:rFonts w:ascii="Garamond" w:hAnsi="Garamond" w:cs="Times New Roman"/>
              </w:rPr>
              <w:t>Railroad time zones</w:t>
            </w:r>
          </w:p>
        </w:tc>
      </w:tr>
      <w:tr w:rsidR="00FE0A57" w:rsidRPr="00111614" w14:paraId="51426976" w14:textId="77777777" w:rsidTr="00FE0A57">
        <w:tc>
          <w:tcPr>
            <w:tcW w:w="3596" w:type="dxa"/>
          </w:tcPr>
          <w:p w14:paraId="019C7884" w14:textId="77777777" w:rsidR="00A4365E" w:rsidRPr="00111614" w:rsidRDefault="00FE0A57" w:rsidP="00FE0A57">
            <w:pPr>
              <w:jc w:val="center"/>
              <w:rPr>
                <w:rFonts w:ascii="Garamond" w:hAnsi="Garamond" w:cs="Times New Roman"/>
              </w:rPr>
            </w:pPr>
            <w:r w:rsidRPr="00111614">
              <w:rPr>
                <w:rFonts w:ascii="Garamond" w:hAnsi="Garamond" w:cs="Times New Roman"/>
              </w:rPr>
              <w:t>Vertical integration</w:t>
            </w:r>
          </w:p>
        </w:tc>
        <w:tc>
          <w:tcPr>
            <w:tcW w:w="2879" w:type="dxa"/>
          </w:tcPr>
          <w:p w14:paraId="6AC810F4" w14:textId="77777777" w:rsidR="00A4365E" w:rsidRPr="00111614" w:rsidRDefault="00FE0A57" w:rsidP="00FE0A57">
            <w:pPr>
              <w:jc w:val="center"/>
              <w:rPr>
                <w:rFonts w:ascii="Garamond" w:hAnsi="Garamond" w:cs="Times New Roman"/>
              </w:rPr>
            </w:pPr>
            <w:r w:rsidRPr="00111614">
              <w:rPr>
                <w:rFonts w:ascii="Garamond" w:hAnsi="Garamond" w:cs="Times New Roman"/>
              </w:rPr>
              <w:t>Standard Oil Company</w:t>
            </w:r>
          </w:p>
        </w:tc>
        <w:tc>
          <w:tcPr>
            <w:tcW w:w="4315" w:type="dxa"/>
          </w:tcPr>
          <w:p w14:paraId="183F58E8" w14:textId="77777777" w:rsidR="00A4365E" w:rsidRPr="00111614" w:rsidRDefault="00FE0A57" w:rsidP="00FE0A57">
            <w:pPr>
              <w:jc w:val="center"/>
              <w:rPr>
                <w:rFonts w:ascii="Garamond" w:hAnsi="Garamond" w:cs="Times New Roman"/>
              </w:rPr>
            </w:pPr>
            <w:r w:rsidRPr="00111614">
              <w:rPr>
                <w:rFonts w:ascii="Garamond" w:hAnsi="Garamond" w:cs="Times New Roman"/>
              </w:rPr>
              <w:t>“captains of industry” v. “robber barons”</w:t>
            </w:r>
          </w:p>
        </w:tc>
      </w:tr>
      <w:tr w:rsidR="00FE0A57" w:rsidRPr="00111614" w14:paraId="0F04CEF5" w14:textId="77777777" w:rsidTr="00FE0A57">
        <w:tc>
          <w:tcPr>
            <w:tcW w:w="3596" w:type="dxa"/>
          </w:tcPr>
          <w:p w14:paraId="7BD4C202" w14:textId="77777777" w:rsidR="00A4365E" w:rsidRPr="00111614" w:rsidRDefault="00FE0A57" w:rsidP="00FE0A57">
            <w:pPr>
              <w:jc w:val="center"/>
              <w:rPr>
                <w:rFonts w:ascii="Garamond" w:hAnsi="Garamond" w:cs="Times New Roman"/>
              </w:rPr>
            </w:pPr>
            <w:r w:rsidRPr="00111614">
              <w:rPr>
                <w:rFonts w:ascii="Garamond" w:hAnsi="Garamond" w:cs="Times New Roman"/>
              </w:rPr>
              <w:t>Bonanza farming</w:t>
            </w:r>
          </w:p>
        </w:tc>
        <w:tc>
          <w:tcPr>
            <w:tcW w:w="2879" w:type="dxa"/>
          </w:tcPr>
          <w:p w14:paraId="2C23C761" w14:textId="77777777" w:rsidR="00A4365E" w:rsidRPr="00111614" w:rsidRDefault="00FE0A57" w:rsidP="00FE0A57">
            <w:pPr>
              <w:jc w:val="center"/>
              <w:rPr>
                <w:rFonts w:ascii="Garamond" w:hAnsi="Garamond" w:cs="Times New Roman"/>
              </w:rPr>
            </w:pPr>
            <w:r w:rsidRPr="00111614">
              <w:rPr>
                <w:rFonts w:ascii="Garamond" w:hAnsi="Garamond" w:cs="Times New Roman"/>
              </w:rPr>
              <w:t>Dawes Act</w:t>
            </w:r>
          </w:p>
        </w:tc>
        <w:tc>
          <w:tcPr>
            <w:tcW w:w="4315" w:type="dxa"/>
          </w:tcPr>
          <w:p w14:paraId="73A4A96E" w14:textId="77777777" w:rsidR="00A4365E" w:rsidRPr="00111614" w:rsidRDefault="00FE0A57" w:rsidP="00FE0A57">
            <w:pPr>
              <w:jc w:val="center"/>
              <w:rPr>
                <w:rFonts w:ascii="Garamond" w:hAnsi="Garamond" w:cs="Times New Roman"/>
              </w:rPr>
            </w:pPr>
            <w:r w:rsidRPr="00111614">
              <w:rPr>
                <w:rFonts w:ascii="Garamond" w:hAnsi="Garamond" w:cs="Times New Roman"/>
              </w:rPr>
              <w:t>“The Significance of the Frontier in American History</w:t>
            </w:r>
          </w:p>
        </w:tc>
      </w:tr>
      <w:tr w:rsidR="00FE0A57" w:rsidRPr="00111614" w14:paraId="397B9952" w14:textId="77777777" w:rsidTr="00FE0A57">
        <w:tc>
          <w:tcPr>
            <w:tcW w:w="3596" w:type="dxa"/>
          </w:tcPr>
          <w:p w14:paraId="4684595B" w14:textId="77777777" w:rsidR="00FE0A57" w:rsidRPr="00111614" w:rsidRDefault="00FE0A57" w:rsidP="00FE0A57">
            <w:pPr>
              <w:jc w:val="center"/>
              <w:rPr>
                <w:rFonts w:ascii="Garamond" w:hAnsi="Garamond" w:cs="Times New Roman"/>
              </w:rPr>
            </w:pPr>
            <w:r w:rsidRPr="00111614">
              <w:rPr>
                <w:rFonts w:ascii="Garamond" w:hAnsi="Garamond" w:cs="Times New Roman"/>
              </w:rPr>
              <w:t>Ghost Dance</w:t>
            </w:r>
          </w:p>
        </w:tc>
        <w:tc>
          <w:tcPr>
            <w:tcW w:w="2879" w:type="dxa"/>
          </w:tcPr>
          <w:p w14:paraId="5E64D56B" w14:textId="77777777" w:rsidR="00FE0A57" w:rsidRPr="00111614" w:rsidRDefault="00FE0A57" w:rsidP="00FE0A57">
            <w:pPr>
              <w:jc w:val="center"/>
              <w:rPr>
                <w:rFonts w:ascii="Garamond" w:hAnsi="Garamond" w:cs="Times New Roman"/>
              </w:rPr>
            </w:pPr>
            <w:r w:rsidRPr="00111614">
              <w:rPr>
                <w:rFonts w:ascii="Garamond" w:hAnsi="Garamond" w:cs="Times New Roman"/>
              </w:rPr>
              <w:t>Greenbacks</w:t>
            </w:r>
          </w:p>
        </w:tc>
        <w:tc>
          <w:tcPr>
            <w:tcW w:w="4315" w:type="dxa"/>
          </w:tcPr>
          <w:p w14:paraId="5D5C5026" w14:textId="77777777" w:rsidR="00FE0A57" w:rsidRPr="00111614" w:rsidRDefault="00FE0A57" w:rsidP="00FE0A57">
            <w:pPr>
              <w:jc w:val="center"/>
              <w:rPr>
                <w:rFonts w:ascii="Garamond" w:hAnsi="Garamond" w:cs="Times New Roman"/>
              </w:rPr>
            </w:pPr>
            <w:r w:rsidRPr="00111614">
              <w:rPr>
                <w:rFonts w:ascii="Garamond" w:hAnsi="Garamond" w:cs="Times New Roman"/>
              </w:rPr>
              <w:t>Civil Service Act of 1883</w:t>
            </w:r>
          </w:p>
        </w:tc>
      </w:tr>
      <w:tr w:rsidR="00FE0A57" w:rsidRPr="00111614" w14:paraId="3B83AEF7" w14:textId="77777777" w:rsidTr="00FE0A57">
        <w:tc>
          <w:tcPr>
            <w:tcW w:w="3596" w:type="dxa"/>
          </w:tcPr>
          <w:p w14:paraId="55B5BE9F" w14:textId="77777777" w:rsidR="00FE0A57" w:rsidRPr="00111614" w:rsidRDefault="00FE0A57" w:rsidP="00FE0A57">
            <w:pPr>
              <w:jc w:val="center"/>
              <w:rPr>
                <w:rFonts w:ascii="Garamond" w:hAnsi="Garamond" w:cs="Times New Roman"/>
              </w:rPr>
            </w:pPr>
            <w:r w:rsidRPr="00111614">
              <w:rPr>
                <w:rFonts w:ascii="Garamond" w:hAnsi="Garamond" w:cs="Times New Roman"/>
              </w:rPr>
              <w:t>Interstate Commerce Commission</w:t>
            </w:r>
          </w:p>
        </w:tc>
        <w:tc>
          <w:tcPr>
            <w:tcW w:w="2879" w:type="dxa"/>
          </w:tcPr>
          <w:p w14:paraId="385EBFD1" w14:textId="77777777" w:rsidR="00FE0A57" w:rsidRPr="00111614" w:rsidRDefault="00FE0A57" w:rsidP="00FE0A57">
            <w:pPr>
              <w:jc w:val="center"/>
              <w:rPr>
                <w:rFonts w:ascii="Garamond" w:hAnsi="Garamond" w:cs="Times New Roman"/>
              </w:rPr>
            </w:pPr>
            <w:r w:rsidRPr="00111614">
              <w:rPr>
                <w:rFonts w:ascii="Garamond" w:hAnsi="Garamond" w:cs="Times New Roman"/>
              </w:rPr>
              <w:t>Patrons of Husbandry</w:t>
            </w:r>
          </w:p>
        </w:tc>
        <w:tc>
          <w:tcPr>
            <w:tcW w:w="4315" w:type="dxa"/>
          </w:tcPr>
          <w:p w14:paraId="25F1778A" w14:textId="77777777" w:rsidR="00FE0A57" w:rsidRPr="00111614" w:rsidRDefault="00FE0A57" w:rsidP="00FE0A57">
            <w:pPr>
              <w:jc w:val="center"/>
              <w:rPr>
                <w:rFonts w:ascii="Garamond" w:hAnsi="Garamond" w:cs="Times New Roman"/>
              </w:rPr>
            </w:pPr>
            <w:r w:rsidRPr="00111614">
              <w:rPr>
                <w:rFonts w:ascii="Garamond" w:hAnsi="Garamond" w:cs="Times New Roman"/>
              </w:rPr>
              <w:t>Iron law of supply and demand</w:t>
            </w:r>
          </w:p>
        </w:tc>
      </w:tr>
      <w:tr w:rsidR="00FE0A57" w:rsidRPr="00111614" w14:paraId="04380B77" w14:textId="77777777" w:rsidTr="00FE0A57">
        <w:tc>
          <w:tcPr>
            <w:tcW w:w="3596" w:type="dxa"/>
          </w:tcPr>
          <w:p w14:paraId="45DC1EA9" w14:textId="77777777" w:rsidR="00FE0A57" w:rsidRPr="00111614" w:rsidRDefault="00FE0A57" w:rsidP="00FE0A57">
            <w:pPr>
              <w:jc w:val="center"/>
              <w:rPr>
                <w:rFonts w:ascii="Garamond" w:hAnsi="Garamond" w:cs="Times New Roman"/>
              </w:rPr>
            </w:pPr>
            <w:r w:rsidRPr="00111614">
              <w:rPr>
                <w:rFonts w:ascii="Garamond" w:hAnsi="Garamond" w:cs="Times New Roman"/>
              </w:rPr>
              <w:t>Social Darwinism</w:t>
            </w:r>
          </w:p>
        </w:tc>
        <w:tc>
          <w:tcPr>
            <w:tcW w:w="2879" w:type="dxa"/>
          </w:tcPr>
          <w:p w14:paraId="28910693" w14:textId="77777777" w:rsidR="00FE0A57" w:rsidRPr="00111614" w:rsidRDefault="00FE0A57" w:rsidP="00FE0A57">
            <w:pPr>
              <w:jc w:val="center"/>
              <w:rPr>
                <w:rFonts w:ascii="Garamond" w:hAnsi="Garamond" w:cs="Times New Roman"/>
              </w:rPr>
            </w:pPr>
            <w:r w:rsidRPr="00111614">
              <w:rPr>
                <w:rFonts w:ascii="Garamond" w:hAnsi="Garamond" w:cs="Times New Roman"/>
              </w:rPr>
              <w:t>Liberty of conduct</w:t>
            </w:r>
          </w:p>
        </w:tc>
        <w:tc>
          <w:tcPr>
            <w:tcW w:w="4315" w:type="dxa"/>
          </w:tcPr>
          <w:p w14:paraId="5EB5EC53" w14:textId="77777777" w:rsidR="00FE0A57" w:rsidRPr="00111614" w:rsidRDefault="00FE0A57" w:rsidP="00FE0A57">
            <w:pPr>
              <w:jc w:val="center"/>
              <w:rPr>
                <w:rFonts w:ascii="Garamond" w:hAnsi="Garamond" w:cs="Times New Roman"/>
                <w:i/>
              </w:rPr>
            </w:pPr>
            <w:proofErr w:type="spellStart"/>
            <w:r w:rsidRPr="00111614">
              <w:rPr>
                <w:rFonts w:ascii="Garamond" w:hAnsi="Garamond" w:cs="Times New Roman"/>
                <w:i/>
              </w:rPr>
              <w:t>Lochner</w:t>
            </w:r>
            <w:proofErr w:type="spellEnd"/>
            <w:r w:rsidRPr="00111614">
              <w:rPr>
                <w:rFonts w:ascii="Garamond" w:hAnsi="Garamond" w:cs="Times New Roman"/>
                <w:i/>
              </w:rPr>
              <w:t xml:space="preserve"> v. New York</w:t>
            </w:r>
          </w:p>
        </w:tc>
      </w:tr>
      <w:tr w:rsidR="00FE0A57" w:rsidRPr="00111614" w14:paraId="0F1D8EBF" w14:textId="77777777" w:rsidTr="00FE0A57">
        <w:tc>
          <w:tcPr>
            <w:tcW w:w="3596" w:type="dxa"/>
          </w:tcPr>
          <w:p w14:paraId="751C8980" w14:textId="77777777" w:rsidR="00FE0A57" w:rsidRPr="00111614" w:rsidRDefault="00FE0A57" w:rsidP="00FE0A57">
            <w:pPr>
              <w:jc w:val="center"/>
              <w:rPr>
                <w:rFonts w:ascii="Garamond" w:hAnsi="Garamond" w:cs="Times New Roman"/>
              </w:rPr>
            </w:pPr>
            <w:r w:rsidRPr="00111614">
              <w:rPr>
                <w:rFonts w:ascii="Garamond" w:hAnsi="Garamond" w:cs="Times New Roman"/>
              </w:rPr>
              <w:t>Great Railroad Strike of 1877</w:t>
            </w:r>
          </w:p>
        </w:tc>
        <w:tc>
          <w:tcPr>
            <w:tcW w:w="2879" w:type="dxa"/>
          </w:tcPr>
          <w:p w14:paraId="62D3F952" w14:textId="77777777" w:rsidR="00FE0A57" w:rsidRPr="00111614" w:rsidRDefault="00FE0A57" w:rsidP="00FE0A57">
            <w:pPr>
              <w:jc w:val="center"/>
              <w:rPr>
                <w:rFonts w:ascii="Garamond" w:hAnsi="Garamond" w:cs="Times New Roman"/>
              </w:rPr>
            </w:pPr>
            <w:r w:rsidRPr="00111614">
              <w:rPr>
                <w:rFonts w:ascii="Garamond" w:hAnsi="Garamond" w:cs="Times New Roman"/>
              </w:rPr>
              <w:t>Knights of Labor</w:t>
            </w:r>
          </w:p>
        </w:tc>
        <w:tc>
          <w:tcPr>
            <w:tcW w:w="4315" w:type="dxa"/>
          </w:tcPr>
          <w:p w14:paraId="7910A882" w14:textId="77777777" w:rsidR="00FE0A57" w:rsidRPr="00111614" w:rsidRDefault="00FE0A57" w:rsidP="00FE0A57">
            <w:pPr>
              <w:jc w:val="center"/>
              <w:rPr>
                <w:rFonts w:ascii="Garamond" w:hAnsi="Garamond" w:cs="Times New Roman"/>
              </w:rPr>
            </w:pPr>
            <w:r w:rsidRPr="00111614">
              <w:rPr>
                <w:rFonts w:ascii="Garamond" w:hAnsi="Garamond" w:cs="Times New Roman"/>
              </w:rPr>
              <w:t>Social Gospel</w:t>
            </w:r>
          </w:p>
        </w:tc>
      </w:tr>
    </w:tbl>
    <w:p w14:paraId="7BF9F140" w14:textId="77777777" w:rsidR="00A4365E" w:rsidRPr="00111614" w:rsidRDefault="00A4365E" w:rsidP="00A4365E">
      <w:pPr>
        <w:rPr>
          <w:rFonts w:ascii="Garamond" w:hAnsi="Garamond" w:cs="Times New Roman"/>
          <w:b/>
          <w:sz w:val="28"/>
        </w:rPr>
      </w:pPr>
    </w:p>
    <w:p w14:paraId="3B8B465E" w14:textId="77777777" w:rsidR="00A4365E" w:rsidRPr="00111614" w:rsidRDefault="00A4365E" w:rsidP="00A4365E">
      <w:pPr>
        <w:rPr>
          <w:rFonts w:ascii="Garamond" w:hAnsi="Garamond" w:cs="Times New Roman"/>
          <w:b/>
          <w:sz w:val="28"/>
        </w:rPr>
      </w:pPr>
    </w:p>
    <w:p w14:paraId="414C7B45" w14:textId="77777777" w:rsidR="00A4365E" w:rsidRPr="00111614" w:rsidRDefault="00A4365E" w:rsidP="00A4365E">
      <w:pPr>
        <w:pBdr>
          <w:bottom w:val="single" w:sz="6" w:space="1" w:color="auto"/>
        </w:pBdr>
        <w:rPr>
          <w:rFonts w:ascii="Garamond" w:hAnsi="Garamond" w:cs="Times New Roman"/>
          <w:b/>
          <w:sz w:val="28"/>
        </w:rPr>
      </w:pPr>
    </w:p>
    <w:p w14:paraId="2E21E9A6" w14:textId="77777777" w:rsidR="00A4365E" w:rsidRPr="00111614" w:rsidRDefault="00A4365E" w:rsidP="00A4365E">
      <w:pPr>
        <w:rPr>
          <w:rFonts w:ascii="Garamond" w:hAnsi="Garamond" w:cs="Times New Roman"/>
          <w:b/>
          <w:sz w:val="28"/>
        </w:rPr>
      </w:pPr>
    </w:p>
    <w:tbl>
      <w:tblPr>
        <w:tblStyle w:val="PlainTable3"/>
        <w:tblW w:w="0" w:type="auto"/>
        <w:tblLook w:val="04A0" w:firstRow="1" w:lastRow="0" w:firstColumn="1" w:lastColumn="0" w:noHBand="0" w:noVBand="1"/>
      </w:tblPr>
      <w:tblGrid>
        <w:gridCol w:w="5395"/>
        <w:gridCol w:w="5395"/>
      </w:tblGrid>
      <w:tr w:rsidR="00A4365E" w:rsidRPr="00111614" w14:paraId="4CBC957E" w14:textId="77777777" w:rsidTr="00A436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5" w:type="dxa"/>
          </w:tcPr>
          <w:p w14:paraId="660D4824" w14:textId="77777777" w:rsidR="00A4365E" w:rsidRPr="00111614" w:rsidRDefault="00A4365E" w:rsidP="00A4365E">
            <w:pPr>
              <w:jc w:val="center"/>
              <w:rPr>
                <w:rFonts w:ascii="Garamond" w:hAnsi="Garamond" w:cs="Times New Roman"/>
                <w:caps w:val="0"/>
              </w:rPr>
            </w:pPr>
            <w:r w:rsidRPr="00111614">
              <w:rPr>
                <w:rFonts w:ascii="Garamond" w:hAnsi="Garamond" w:cs="Times New Roman"/>
              </w:rPr>
              <w:t>T</w:t>
            </w:r>
            <w:r w:rsidRPr="00111614">
              <w:rPr>
                <w:rFonts w:ascii="Garamond" w:hAnsi="Garamond" w:cs="Times New Roman"/>
                <w:caps w:val="0"/>
              </w:rPr>
              <w:t>extbook Readings</w:t>
            </w:r>
          </w:p>
        </w:tc>
        <w:tc>
          <w:tcPr>
            <w:tcW w:w="5395" w:type="dxa"/>
          </w:tcPr>
          <w:p w14:paraId="269567D1" w14:textId="77777777" w:rsidR="00A4365E" w:rsidRPr="00111614" w:rsidRDefault="00A4365E" w:rsidP="00A4365E">
            <w:pPr>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caps w:val="0"/>
              </w:rPr>
            </w:pPr>
            <w:r w:rsidRPr="00111614">
              <w:rPr>
                <w:rFonts w:ascii="Garamond" w:hAnsi="Garamond" w:cs="Times New Roman"/>
              </w:rPr>
              <w:t>P</w:t>
            </w:r>
            <w:r w:rsidRPr="00111614">
              <w:rPr>
                <w:rFonts w:ascii="Garamond" w:hAnsi="Garamond" w:cs="Times New Roman"/>
                <w:caps w:val="0"/>
              </w:rPr>
              <w:t xml:space="preserve">rimary Source Readings </w:t>
            </w:r>
          </w:p>
        </w:tc>
      </w:tr>
      <w:tr w:rsidR="00A4365E" w:rsidRPr="00111614" w14:paraId="671FF9FB" w14:textId="77777777" w:rsidTr="00A4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9BFD112" w14:textId="7CCEFC47" w:rsidR="00A4365E" w:rsidRPr="00111614" w:rsidRDefault="00894BE3" w:rsidP="00A4365E">
            <w:pPr>
              <w:rPr>
                <w:rFonts w:ascii="Garamond" w:hAnsi="Garamond" w:cs="Times New Roman"/>
                <w:b w:val="0"/>
                <w:caps w:val="0"/>
              </w:rPr>
            </w:pPr>
            <w:r w:rsidRPr="00111614">
              <w:rPr>
                <w:rFonts w:ascii="Garamond" w:hAnsi="Garamond" w:cs="Times New Roman"/>
                <w:b w:val="0"/>
                <w:caps w:val="0"/>
              </w:rPr>
              <w:t>Give Me Liberty! Chapter 16: The Gilded Age</w:t>
            </w:r>
          </w:p>
        </w:tc>
        <w:tc>
          <w:tcPr>
            <w:tcW w:w="5395" w:type="dxa"/>
          </w:tcPr>
          <w:p w14:paraId="1D055F36" w14:textId="77777777" w:rsidR="00A4365E" w:rsidRPr="00111614" w:rsidRDefault="00894BE3" w:rsidP="00D225A8">
            <w:pPr>
              <w:pStyle w:val="ListParagraph"/>
              <w:numPr>
                <w:ilvl w:val="0"/>
                <w:numId w:val="5"/>
              </w:numPr>
              <w:ind w:left="262" w:hanging="262"/>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111614">
              <w:rPr>
                <w:rFonts w:ascii="Garamond" w:hAnsi="Garamond" w:cs="Times New Roman"/>
              </w:rPr>
              <w:t>“The Rich are Good Natured” by William Sumner</w:t>
            </w:r>
          </w:p>
          <w:p w14:paraId="2DA9CBE3" w14:textId="77777777" w:rsidR="00894BE3" w:rsidRPr="00111614" w:rsidRDefault="00894BE3" w:rsidP="00D225A8">
            <w:pPr>
              <w:pStyle w:val="ListParagraph"/>
              <w:numPr>
                <w:ilvl w:val="0"/>
                <w:numId w:val="5"/>
              </w:numPr>
              <w:ind w:left="262" w:hanging="262"/>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111614">
              <w:rPr>
                <w:rFonts w:ascii="Garamond" w:hAnsi="Garamond" w:cs="Times New Roman"/>
              </w:rPr>
              <w:t xml:space="preserve">Story of a Monopoly </w:t>
            </w:r>
          </w:p>
          <w:p w14:paraId="16AAB465" w14:textId="36F5FD3D" w:rsidR="00894BE3" w:rsidRPr="00111614" w:rsidRDefault="00894BE3" w:rsidP="00D225A8">
            <w:pPr>
              <w:pStyle w:val="ListParagraph"/>
              <w:numPr>
                <w:ilvl w:val="0"/>
                <w:numId w:val="5"/>
              </w:numPr>
              <w:ind w:left="262" w:hanging="262"/>
              <w:cnfStyle w:val="000000100000" w:firstRow="0" w:lastRow="0" w:firstColumn="0" w:lastColumn="0" w:oddVBand="0" w:evenVBand="0" w:oddHBand="1" w:evenHBand="0" w:firstRowFirstColumn="0" w:firstRowLastColumn="0" w:lastRowFirstColumn="0" w:lastRowLastColumn="0"/>
              <w:rPr>
                <w:rFonts w:ascii="Garamond" w:hAnsi="Garamond" w:cs="Times New Roman"/>
              </w:rPr>
            </w:pPr>
            <w:r w:rsidRPr="00111614">
              <w:rPr>
                <w:rFonts w:ascii="Garamond" w:hAnsi="Garamond" w:cs="Times New Roman"/>
              </w:rPr>
              <w:t>How the Other Half Lives by Jacob Riis</w:t>
            </w:r>
          </w:p>
          <w:p w14:paraId="4EC4989F" w14:textId="5CF779B8" w:rsidR="00894BE3" w:rsidRPr="00111614" w:rsidRDefault="00894BE3" w:rsidP="00A4365E">
            <w:pPr>
              <w:cnfStyle w:val="000000100000" w:firstRow="0" w:lastRow="0" w:firstColumn="0" w:lastColumn="0" w:oddVBand="0" w:evenVBand="0" w:oddHBand="1" w:evenHBand="0" w:firstRowFirstColumn="0" w:firstRowLastColumn="0" w:lastRowFirstColumn="0" w:lastRowLastColumn="0"/>
              <w:rPr>
                <w:rFonts w:ascii="Garamond" w:hAnsi="Garamond" w:cs="Times New Roman"/>
              </w:rPr>
            </w:pPr>
          </w:p>
        </w:tc>
      </w:tr>
    </w:tbl>
    <w:p w14:paraId="50C5F371" w14:textId="2DD7481B" w:rsidR="00A4365E" w:rsidRPr="00111614" w:rsidRDefault="00A4365E" w:rsidP="00A4365E">
      <w:pPr>
        <w:rPr>
          <w:rFonts w:ascii="Garamond" w:hAnsi="Garamond" w:cs="Times New Roman"/>
          <w:b/>
        </w:rPr>
      </w:pPr>
    </w:p>
    <w:p w14:paraId="04E1F782" w14:textId="45854D47" w:rsidR="007E2B96" w:rsidRPr="00111614" w:rsidRDefault="007E2B96" w:rsidP="00D225A8">
      <w:pPr>
        <w:jc w:val="center"/>
        <w:rPr>
          <w:rFonts w:ascii="Garamond" w:hAnsi="Garamond" w:cs="Times New Roman"/>
          <w:b/>
          <w:sz w:val="20"/>
        </w:rPr>
      </w:pPr>
      <w:r w:rsidRPr="00111614">
        <w:rPr>
          <w:rFonts w:ascii="Garamond" w:hAnsi="Garamond" w:cs="Times New Roman"/>
          <w:b/>
          <w:sz w:val="20"/>
        </w:rPr>
        <w:br w:type="page"/>
      </w:r>
      <w:r w:rsidRPr="00111614">
        <w:rPr>
          <w:rFonts w:ascii="Garamond" w:hAnsi="Garamond" w:cs="Times New Roman"/>
          <w:b/>
          <w:sz w:val="20"/>
        </w:rPr>
        <w:lastRenderedPageBreak/>
        <w:t>Chapter 16, Section 1</w:t>
      </w:r>
    </w:p>
    <w:p w14:paraId="555F5679" w14:textId="25AB0A51" w:rsidR="007E2B96" w:rsidRPr="00111614" w:rsidRDefault="007E2B96" w:rsidP="00B13C38">
      <w:pPr>
        <w:pBdr>
          <w:bottom w:val="double" w:sz="6" w:space="1" w:color="auto"/>
        </w:pBdr>
        <w:jc w:val="center"/>
        <w:rPr>
          <w:rFonts w:ascii="Garamond" w:hAnsi="Garamond" w:cs="Times New Roman"/>
          <w:b/>
          <w:i/>
        </w:rPr>
      </w:pPr>
      <w:r w:rsidRPr="00111614">
        <w:rPr>
          <w:rFonts w:ascii="Garamond" w:hAnsi="Garamond" w:cs="Times New Roman"/>
          <w:b/>
          <w:i/>
        </w:rPr>
        <w:t>What factors combined to make the United States a successful industrial society after the Civil War?</w:t>
      </w:r>
    </w:p>
    <w:p w14:paraId="4CDA957A" w14:textId="77777777" w:rsidR="007E2B96" w:rsidRPr="00111614" w:rsidRDefault="007E2B96" w:rsidP="007E2B96">
      <w:pPr>
        <w:jc w:val="right"/>
        <w:rPr>
          <w:rFonts w:ascii="Garamond" w:hAnsi="Garamond" w:cs="Times New Roman"/>
          <w:b/>
          <w:i/>
        </w:rPr>
      </w:pPr>
    </w:p>
    <w:p w14:paraId="2BCDA095" w14:textId="77777777" w:rsidR="007E2B96" w:rsidRPr="00111614" w:rsidRDefault="007E2B96">
      <w:pPr>
        <w:rPr>
          <w:rFonts w:ascii="Garamond" w:hAnsi="Garamond" w:cs="Times New Roman"/>
        </w:rPr>
      </w:pPr>
      <w:r w:rsidRPr="00111614">
        <w:rPr>
          <w:rFonts w:ascii="Garamond" w:hAnsi="Garamond" w:cs="Times New Roman"/>
          <w:b/>
          <w:i/>
        </w:rPr>
        <w:t>Directions:</w:t>
      </w:r>
      <w:r w:rsidRPr="00111614">
        <w:rPr>
          <w:rFonts w:ascii="Garamond" w:hAnsi="Garamond" w:cs="Times New Roman"/>
        </w:rPr>
        <w:t xml:space="preserve"> Define each concept and identify its impact on the Second Industrial Revolution. </w:t>
      </w:r>
    </w:p>
    <w:p w14:paraId="4356B379" w14:textId="77777777" w:rsidR="007E2B96" w:rsidRPr="00111614" w:rsidRDefault="007E2B96">
      <w:pPr>
        <w:rPr>
          <w:rFonts w:ascii="Garamond" w:hAnsi="Garamond" w:cs="Times New Roman"/>
        </w:rPr>
      </w:pPr>
    </w:p>
    <w:tbl>
      <w:tblPr>
        <w:tblStyle w:val="TableGrid"/>
        <w:tblW w:w="0" w:type="auto"/>
        <w:tblLook w:val="04A0" w:firstRow="1" w:lastRow="0" w:firstColumn="1" w:lastColumn="0" w:noHBand="0" w:noVBand="1"/>
      </w:tblPr>
      <w:tblGrid>
        <w:gridCol w:w="2605"/>
        <w:gridCol w:w="8185"/>
      </w:tblGrid>
      <w:tr w:rsidR="007E2B96" w:rsidRPr="00111614" w14:paraId="21115ABD" w14:textId="77777777" w:rsidTr="007E2B96">
        <w:tc>
          <w:tcPr>
            <w:tcW w:w="2605" w:type="dxa"/>
          </w:tcPr>
          <w:p w14:paraId="483E01BF" w14:textId="60B0536B" w:rsidR="007E2B96" w:rsidRPr="00111614" w:rsidRDefault="007E2B96">
            <w:pPr>
              <w:rPr>
                <w:rFonts w:ascii="Garamond" w:hAnsi="Garamond" w:cs="Times New Roman"/>
                <w:b/>
              </w:rPr>
            </w:pPr>
          </w:p>
          <w:p w14:paraId="4839FF9E" w14:textId="77777777" w:rsidR="007E2B96" w:rsidRPr="00111614" w:rsidRDefault="007E2B96">
            <w:pPr>
              <w:rPr>
                <w:rFonts w:ascii="Garamond" w:hAnsi="Garamond" w:cs="Times New Roman"/>
                <w:b/>
              </w:rPr>
            </w:pPr>
          </w:p>
          <w:p w14:paraId="7B39EF60" w14:textId="77777777" w:rsidR="007E2B96" w:rsidRPr="00111614" w:rsidRDefault="007E2B96">
            <w:pPr>
              <w:rPr>
                <w:rFonts w:ascii="Garamond" w:hAnsi="Garamond" w:cs="Times New Roman"/>
                <w:b/>
              </w:rPr>
            </w:pPr>
          </w:p>
          <w:p w14:paraId="0DD5DDF2" w14:textId="77777777" w:rsidR="007E2B96" w:rsidRPr="00111614" w:rsidRDefault="007E2B96">
            <w:pPr>
              <w:rPr>
                <w:rFonts w:ascii="Garamond" w:hAnsi="Garamond" w:cs="Times New Roman"/>
                <w:b/>
              </w:rPr>
            </w:pPr>
            <w:r w:rsidRPr="00111614">
              <w:rPr>
                <w:rFonts w:ascii="Garamond" w:hAnsi="Garamond" w:cs="Times New Roman"/>
                <w:b/>
              </w:rPr>
              <w:t>Availability of Investment Capital</w:t>
            </w:r>
          </w:p>
          <w:p w14:paraId="677D2D26" w14:textId="77777777" w:rsidR="007E2B96" w:rsidRPr="00111614" w:rsidRDefault="007E2B96">
            <w:pPr>
              <w:rPr>
                <w:rFonts w:ascii="Garamond" w:hAnsi="Garamond" w:cs="Times New Roman"/>
                <w:b/>
              </w:rPr>
            </w:pPr>
          </w:p>
          <w:p w14:paraId="78A1334D" w14:textId="77777777" w:rsidR="007E2B96" w:rsidRPr="00111614" w:rsidRDefault="007E2B96">
            <w:pPr>
              <w:rPr>
                <w:rFonts w:ascii="Garamond" w:hAnsi="Garamond" w:cs="Times New Roman"/>
                <w:b/>
              </w:rPr>
            </w:pPr>
          </w:p>
          <w:p w14:paraId="7BB12801" w14:textId="77777777" w:rsidR="007E2B96" w:rsidRPr="00111614" w:rsidRDefault="007E2B96">
            <w:pPr>
              <w:rPr>
                <w:rFonts w:ascii="Garamond" w:hAnsi="Garamond" w:cs="Times New Roman"/>
                <w:b/>
              </w:rPr>
            </w:pPr>
          </w:p>
        </w:tc>
        <w:tc>
          <w:tcPr>
            <w:tcW w:w="8185" w:type="dxa"/>
          </w:tcPr>
          <w:p w14:paraId="5658A07A" w14:textId="77777777" w:rsidR="007E2B96" w:rsidRPr="00111614" w:rsidRDefault="007E2B96">
            <w:pPr>
              <w:rPr>
                <w:rFonts w:ascii="Garamond" w:hAnsi="Garamond" w:cs="Times New Roman"/>
                <w:b/>
                <w:i/>
              </w:rPr>
            </w:pPr>
          </w:p>
        </w:tc>
      </w:tr>
      <w:tr w:rsidR="007E2B96" w:rsidRPr="00111614" w14:paraId="24C550E9" w14:textId="77777777" w:rsidTr="007E2B96">
        <w:trPr>
          <w:trHeight w:val="287"/>
        </w:trPr>
        <w:tc>
          <w:tcPr>
            <w:tcW w:w="2605" w:type="dxa"/>
          </w:tcPr>
          <w:p w14:paraId="7410310E" w14:textId="13E8191E" w:rsidR="007E2B96" w:rsidRPr="00111614" w:rsidRDefault="007E2B96">
            <w:pPr>
              <w:rPr>
                <w:rFonts w:ascii="Garamond" w:hAnsi="Garamond" w:cs="Times New Roman"/>
                <w:b/>
              </w:rPr>
            </w:pPr>
          </w:p>
          <w:p w14:paraId="5B3A13DF" w14:textId="77777777" w:rsidR="007E2B96" w:rsidRPr="00111614" w:rsidRDefault="007E2B96">
            <w:pPr>
              <w:rPr>
                <w:rFonts w:ascii="Garamond" w:hAnsi="Garamond" w:cs="Times New Roman"/>
                <w:b/>
              </w:rPr>
            </w:pPr>
          </w:p>
          <w:p w14:paraId="2C36CC11" w14:textId="77777777" w:rsidR="007E2B96" w:rsidRPr="00111614" w:rsidRDefault="007E2B96">
            <w:pPr>
              <w:rPr>
                <w:rFonts w:ascii="Garamond" w:hAnsi="Garamond" w:cs="Times New Roman"/>
                <w:b/>
              </w:rPr>
            </w:pPr>
          </w:p>
          <w:p w14:paraId="4D3F63E5" w14:textId="77777777" w:rsidR="007E2B96" w:rsidRPr="00111614" w:rsidRDefault="007E2B96">
            <w:pPr>
              <w:rPr>
                <w:rFonts w:ascii="Garamond" w:hAnsi="Garamond" w:cs="Times New Roman"/>
                <w:b/>
              </w:rPr>
            </w:pPr>
            <w:r w:rsidRPr="00111614">
              <w:rPr>
                <w:rFonts w:ascii="Garamond" w:hAnsi="Garamond" w:cs="Times New Roman"/>
                <w:b/>
              </w:rPr>
              <w:t>Technological Innovations</w:t>
            </w:r>
          </w:p>
          <w:p w14:paraId="4A184DF8" w14:textId="77777777" w:rsidR="007E2B96" w:rsidRPr="00111614" w:rsidRDefault="007E2B96">
            <w:pPr>
              <w:rPr>
                <w:rFonts w:ascii="Garamond" w:hAnsi="Garamond" w:cs="Times New Roman"/>
                <w:b/>
              </w:rPr>
            </w:pPr>
          </w:p>
          <w:p w14:paraId="5E193870" w14:textId="77777777" w:rsidR="007E2B96" w:rsidRPr="00111614" w:rsidRDefault="007E2B96">
            <w:pPr>
              <w:rPr>
                <w:rFonts w:ascii="Garamond" w:hAnsi="Garamond" w:cs="Times New Roman"/>
                <w:b/>
              </w:rPr>
            </w:pPr>
          </w:p>
          <w:p w14:paraId="31D2C626" w14:textId="77777777" w:rsidR="007E2B96" w:rsidRPr="00111614" w:rsidRDefault="007E2B96">
            <w:pPr>
              <w:rPr>
                <w:rFonts w:ascii="Garamond" w:hAnsi="Garamond" w:cs="Times New Roman"/>
                <w:b/>
              </w:rPr>
            </w:pPr>
          </w:p>
        </w:tc>
        <w:tc>
          <w:tcPr>
            <w:tcW w:w="8185" w:type="dxa"/>
          </w:tcPr>
          <w:p w14:paraId="7E087033" w14:textId="77777777" w:rsidR="007E2B96" w:rsidRPr="00111614" w:rsidRDefault="007E2B96">
            <w:pPr>
              <w:rPr>
                <w:rFonts w:ascii="Garamond" w:hAnsi="Garamond" w:cs="Times New Roman"/>
                <w:b/>
                <w:i/>
              </w:rPr>
            </w:pPr>
          </w:p>
        </w:tc>
      </w:tr>
      <w:tr w:rsidR="007E2B96" w:rsidRPr="00111614" w14:paraId="2A2700EA" w14:textId="77777777" w:rsidTr="007E2B96">
        <w:tc>
          <w:tcPr>
            <w:tcW w:w="2605" w:type="dxa"/>
          </w:tcPr>
          <w:p w14:paraId="2173F42B" w14:textId="46283C8B" w:rsidR="007E2B96" w:rsidRPr="00111614" w:rsidRDefault="007E2B96">
            <w:pPr>
              <w:rPr>
                <w:rFonts w:ascii="Garamond" w:hAnsi="Garamond" w:cs="Times New Roman"/>
                <w:b/>
              </w:rPr>
            </w:pPr>
          </w:p>
          <w:p w14:paraId="08970625" w14:textId="77777777" w:rsidR="007E2B96" w:rsidRPr="00111614" w:rsidRDefault="007E2B96">
            <w:pPr>
              <w:rPr>
                <w:rFonts w:ascii="Garamond" w:hAnsi="Garamond" w:cs="Times New Roman"/>
                <w:b/>
              </w:rPr>
            </w:pPr>
          </w:p>
          <w:p w14:paraId="786ADDA0" w14:textId="77777777" w:rsidR="007E2B96" w:rsidRPr="00111614" w:rsidRDefault="007E2B96">
            <w:pPr>
              <w:rPr>
                <w:rFonts w:ascii="Garamond" w:hAnsi="Garamond" w:cs="Times New Roman"/>
                <w:b/>
              </w:rPr>
            </w:pPr>
          </w:p>
          <w:p w14:paraId="36C53252" w14:textId="77777777" w:rsidR="007E2B96" w:rsidRPr="00111614" w:rsidRDefault="007E2B96">
            <w:pPr>
              <w:rPr>
                <w:rFonts w:ascii="Garamond" w:hAnsi="Garamond" w:cs="Times New Roman"/>
                <w:b/>
              </w:rPr>
            </w:pPr>
            <w:r w:rsidRPr="00111614">
              <w:rPr>
                <w:rFonts w:ascii="Garamond" w:hAnsi="Garamond" w:cs="Times New Roman"/>
                <w:b/>
              </w:rPr>
              <w:t>Expansion of Railroads</w:t>
            </w:r>
          </w:p>
          <w:p w14:paraId="10A788A6" w14:textId="77777777" w:rsidR="007E2B96" w:rsidRPr="00111614" w:rsidRDefault="007E2B96">
            <w:pPr>
              <w:rPr>
                <w:rFonts w:ascii="Garamond" w:hAnsi="Garamond" w:cs="Times New Roman"/>
                <w:b/>
              </w:rPr>
            </w:pPr>
          </w:p>
          <w:p w14:paraId="15C98A7C" w14:textId="77777777" w:rsidR="007E2B96" w:rsidRPr="00111614" w:rsidRDefault="007E2B96">
            <w:pPr>
              <w:rPr>
                <w:rFonts w:ascii="Garamond" w:hAnsi="Garamond" w:cs="Times New Roman"/>
                <w:b/>
              </w:rPr>
            </w:pPr>
          </w:p>
          <w:p w14:paraId="40BDC234" w14:textId="77777777" w:rsidR="007E2B96" w:rsidRPr="00111614" w:rsidRDefault="007E2B96">
            <w:pPr>
              <w:rPr>
                <w:rFonts w:ascii="Garamond" w:hAnsi="Garamond" w:cs="Times New Roman"/>
                <w:b/>
              </w:rPr>
            </w:pPr>
          </w:p>
        </w:tc>
        <w:tc>
          <w:tcPr>
            <w:tcW w:w="8185" w:type="dxa"/>
          </w:tcPr>
          <w:p w14:paraId="4AD00A46" w14:textId="77777777" w:rsidR="007E2B96" w:rsidRPr="00111614" w:rsidRDefault="007E2B96">
            <w:pPr>
              <w:rPr>
                <w:rFonts w:ascii="Garamond" w:hAnsi="Garamond" w:cs="Times New Roman"/>
                <w:b/>
                <w:i/>
              </w:rPr>
            </w:pPr>
          </w:p>
        </w:tc>
      </w:tr>
      <w:tr w:rsidR="007E2B96" w:rsidRPr="00111614" w14:paraId="1BF4F6A2" w14:textId="77777777" w:rsidTr="007E2B96">
        <w:tc>
          <w:tcPr>
            <w:tcW w:w="2605" w:type="dxa"/>
          </w:tcPr>
          <w:p w14:paraId="06320E37" w14:textId="13087864" w:rsidR="007E2B96" w:rsidRPr="00111614" w:rsidRDefault="007E2B96">
            <w:pPr>
              <w:rPr>
                <w:rFonts w:ascii="Garamond" w:hAnsi="Garamond" w:cs="Times New Roman"/>
                <w:b/>
              </w:rPr>
            </w:pPr>
          </w:p>
          <w:p w14:paraId="49581984" w14:textId="77777777" w:rsidR="007E2B96" w:rsidRPr="00111614" w:rsidRDefault="007E2B96">
            <w:pPr>
              <w:rPr>
                <w:rFonts w:ascii="Garamond" w:hAnsi="Garamond" w:cs="Times New Roman"/>
                <w:b/>
              </w:rPr>
            </w:pPr>
          </w:p>
          <w:p w14:paraId="22258E1C" w14:textId="77777777" w:rsidR="007E2B96" w:rsidRPr="00111614" w:rsidRDefault="007E2B96">
            <w:pPr>
              <w:rPr>
                <w:rFonts w:ascii="Garamond" w:hAnsi="Garamond" w:cs="Times New Roman"/>
                <w:b/>
              </w:rPr>
            </w:pPr>
          </w:p>
          <w:p w14:paraId="53D7A602" w14:textId="77777777" w:rsidR="007E2B96" w:rsidRPr="00111614" w:rsidRDefault="007E2B96">
            <w:pPr>
              <w:rPr>
                <w:rFonts w:ascii="Garamond" w:hAnsi="Garamond" w:cs="Times New Roman"/>
                <w:b/>
              </w:rPr>
            </w:pPr>
            <w:r w:rsidRPr="00111614">
              <w:rPr>
                <w:rFonts w:ascii="Garamond" w:hAnsi="Garamond" w:cs="Times New Roman"/>
                <w:b/>
              </w:rPr>
              <w:t>New waves of Immigration</w:t>
            </w:r>
          </w:p>
          <w:p w14:paraId="46FF49C0" w14:textId="77777777" w:rsidR="007E2B96" w:rsidRPr="00111614" w:rsidRDefault="007E2B96">
            <w:pPr>
              <w:rPr>
                <w:rFonts w:ascii="Garamond" w:hAnsi="Garamond" w:cs="Times New Roman"/>
                <w:b/>
              </w:rPr>
            </w:pPr>
          </w:p>
          <w:p w14:paraId="455327AA" w14:textId="77777777" w:rsidR="007E2B96" w:rsidRPr="00111614" w:rsidRDefault="007E2B96">
            <w:pPr>
              <w:rPr>
                <w:rFonts w:ascii="Garamond" w:hAnsi="Garamond" w:cs="Times New Roman"/>
                <w:b/>
              </w:rPr>
            </w:pPr>
          </w:p>
          <w:p w14:paraId="355AD08C" w14:textId="77777777" w:rsidR="007E2B96" w:rsidRPr="00111614" w:rsidRDefault="007E2B96">
            <w:pPr>
              <w:rPr>
                <w:rFonts w:ascii="Garamond" w:hAnsi="Garamond" w:cs="Times New Roman"/>
                <w:b/>
              </w:rPr>
            </w:pPr>
          </w:p>
        </w:tc>
        <w:tc>
          <w:tcPr>
            <w:tcW w:w="8185" w:type="dxa"/>
          </w:tcPr>
          <w:p w14:paraId="77FF65E5" w14:textId="77777777" w:rsidR="007E2B96" w:rsidRPr="00111614" w:rsidRDefault="007E2B96">
            <w:pPr>
              <w:rPr>
                <w:rFonts w:ascii="Garamond" w:hAnsi="Garamond" w:cs="Times New Roman"/>
                <w:b/>
                <w:i/>
              </w:rPr>
            </w:pPr>
          </w:p>
        </w:tc>
      </w:tr>
      <w:tr w:rsidR="007E2B96" w:rsidRPr="00111614" w14:paraId="57D3D385" w14:textId="77777777" w:rsidTr="007E2B96">
        <w:tc>
          <w:tcPr>
            <w:tcW w:w="2605" w:type="dxa"/>
          </w:tcPr>
          <w:p w14:paraId="4ABD3825" w14:textId="29B7AF79" w:rsidR="007E2B96" w:rsidRPr="00111614" w:rsidRDefault="007E2B96">
            <w:pPr>
              <w:rPr>
                <w:rFonts w:ascii="Garamond" w:hAnsi="Garamond" w:cs="Times New Roman"/>
                <w:b/>
              </w:rPr>
            </w:pPr>
          </w:p>
          <w:p w14:paraId="581FC4C6" w14:textId="77777777" w:rsidR="007E2B96" w:rsidRPr="00111614" w:rsidRDefault="007E2B96">
            <w:pPr>
              <w:rPr>
                <w:rFonts w:ascii="Garamond" w:hAnsi="Garamond" w:cs="Times New Roman"/>
                <w:b/>
              </w:rPr>
            </w:pPr>
          </w:p>
          <w:p w14:paraId="24D36AAC" w14:textId="77777777" w:rsidR="007E2B96" w:rsidRPr="00111614" w:rsidRDefault="007E2B96">
            <w:pPr>
              <w:rPr>
                <w:rFonts w:ascii="Garamond" w:hAnsi="Garamond" w:cs="Times New Roman"/>
                <w:b/>
              </w:rPr>
            </w:pPr>
          </w:p>
          <w:p w14:paraId="55CCB7E5" w14:textId="77777777" w:rsidR="007E2B96" w:rsidRPr="00111614" w:rsidRDefault="007E2B96">
            <w:pPr>
              <w:rPr>
                <w:rFonts w:ascii="Garamond" w:hAnsi="Garamond" w:cs="Times New Roman"/>
                <w:b/>
              </w:rPr>
            </w:pPr>
            <w:r w:rsidRPr="00111614">
              <w:rPr>
                <w:rFonts w:ascii="Garamond" w:hAnsi="Garamond" w:cs="Times New Roman"/>
                <w:b/>
              </w:rPr>
              <w:t xml:space="preserve">Changes in Government </w:t>
            </w:r>
          </w:p>
          <w:p w14:paraId="06D38249" w14:textId="77777777" w:rsidR="007E2B96" w:rsidRPr="00111614" w:rsidRDefault="007E2B96">
            <w:pPr>
              <w:rPr>
                <w:rFonts w:ascii="Garamond" w:hAnsi="Garamond" w:cs="Times New Roman"/>
                <w:b/>
              </w:rPr>
            </w:pPr>
          </w:p>
          <w:p w14:paraId="5DB008EC" w14:textId="77777777" w:rsidR="007E2B96" w:rsidRPr="00111614" w:rsidRDefault="007E2B96">
            <w:pPr>
              <w:rPr>
                <w:rFonts w:ascii="Garamond" w:hAnsi="Garamond" w:cs="Times New Roman"/>
                <w:b/>
              </w:rPr>
            </w:pPr>
          </w:p>
          <w:p w14:paraId="1FA662D2" w14:textId="77777777" w:rsidR="007E2B96" w:rsidRPr="00111614" w:rsidRDefault="007E2B96">
            <w:pPr>
              <w:rPr>
                <w:rFonts w:ascii="Garamond" w:hAnsi="Garamond" w:cs="Times New Roman"/>
                <w:b/>
              </w:rPr>
            </w:pPr>
          </w:p>
        </w:tc>
        <w:tc>
          <w:tcPr>
            <w:tcW w:w="8185" w:type="dxa"/>
          </w:tcPr>
          <w:p w14:paraId="4D29CE15" w14:textId="77777777" w:rsidR="007E2B96" w:rsidRPr="00111614" w:rsidRDefault="007E2B96">
            <w:pPr>
              <w:rPr>
                <w:rFonts w:ascii="Garamond" w:hAnsi="Garamond" w:cs="Times New Roman"/>
                <w:b/>
                <w:i/>
              </w:rPr>
            </w:pPr>
          </w:p>
        </w:tc>
      </w:tr>
    </w:tbl>
    <w:p w14:paraId="766A74EF" w14:textId="6FD2875E" w:rsidR="007E2B96" w:rsidRPr="00111614" w:rsidRDefault="007E2B96">
      <w:pPr>
        <w:rPr>
          <w:rFonts w:ascii="Garamond" w:hAnsi="Garamond" w:cs="Times New Roman"/>
          <w:b/>
          <w:i/>
        </w:rPr>
      </w:pPr>
    </w:p>
    <w:p w14:paraId="7AA0168F" w14:textId="76F5A738" w:rsidR="007E2B96" w:rsidRPr="00111614" w:rsidRDefault="007E2B96">
      <w:pPr>
        <w:rPr>
          <w:rFonts w:ascii="Garamond" w:hAnsi="Garamond" w:cs="Times New Roman"/>
        </w:rPr>
      </w:pPr>
      <w:r w:rsidRPr="00111614">
        <w:rPr>
          <w:rFonts w:ascii="Garamond" w:hAnsi="Garamond" w:cs="Times New Roman"/>
          <w:b/>
          <w:u w:val="single"/>
        </w:rPr>
        <w:t>Foreshadowing:</w:t>
      </w:r>
      <w:r w:rsidRPr="00111614">
        <w:rPr>
          <w:rFonts w:ascii="Garamond" w:hAnsi="Garamond" w:cs="Times New Roman"/>
        </w:rPr>
        <w:t xml:space="preserve"> </w:t>
      </w:r>
      <w:r w:rsidR="00B13C38" w:rsidRPr="00111614">
        <w:rPr>
          <w:rFonts w:ascii="Garamond" w:hAnsi="Garamond" w:cs="Times New Roman"/>
        </w:rPr>
        <w:t xml:space="preserve">Of the components listed above, which do you think will cause the most divisions or issues amongst the American people? Why? </w:t>
      </w:r>
    </w:p>
    <w:p w14:paraId="58AF97CA" w14:textId="77777777" w:rsidR="007E2B96" w:rsidRPr="00111614" w:rsidRDefault="007E2B96" w:rsidP="007E2B96">
      <w:pPr>
        <w:jc w:val="right"/>
        <w:rPr>
          <w:rFonts w:ascii="Garamond" w:hAnsi="Garamond" w:cs="Times New Roman"/>
          <w:b/>
          <w:i/>
        </w:rPr>
      </w:pPr>
    </w:p>
    <w:p w14:paraId="61D2159E" w14:textId="77777777" w:rsidR="007E2B96" w:rsidRPr="00111614" w:rsidRDefault="007E2B96" w:rsidP="007E2B96">
      <w:pPr>
        <w:jc w:val="center"/>
        <w:rPr>
          <w:rFonts w:ascii="Garamond" w:hAnsi="Garamond" w:cs="Times New Roman"/>
          <w:b/>
          <w:sz w:val="20"/>
        </w:rPr>
      </w:pPr>
    </w:p>
    <w:p w14:paraId="25383945" w14:textId="77777777" w:rsidR="00B13C38" w:rsidRDefault="00B13C38" w:rsidP="00894BE3">
      <w:pPr>
        <w:rPr>
          <w:rFonts w:ascii="Garamond" w:hAnsi="Garamond" w:cs="Times New Roman"/>
          <w:b/>
          <w:sz w:val="20"/>
        </w:rPr>
      </w:pPr>
    </w:p>
    <w:p w14:paraId="4AE34A2E" w14:textId="77777777" w:rsidR="00111614" w:rsidRDefault="00111614" w:rsidP="00894BE3">
      <w:pPr>
        <w:rPr>
          <w:rFonts w:ascii="Garamond" w:hAnsi="Garamond" w:cs="Times New Roman"/>
          <w:b/>
          <w:sz w:val="20"/>
        </w:rPr>
      </w:pPr>
    </w:p>
    <w:p w14:paraId="0CA1941E" w14:textId="77777777" w:rsidR="00111614" w:rsidRPr="00111614" w:rsidRDefault="00111614" w:rsidP="00894BE3">
      <w:pPr>
        <w:rPr>
          <w:rFonts w:ascii="Garamond" w:hAnsi="Garamond" w:cs="Times New Roman"/>
          <w:b/>
          <w:sz w:val="20"/>
        </w:rPr>
      </w:pPr>
    </w:p>
    <w:p w14:paraId="653DA464" w14:textId="77777777" w:rsidR="00D26BD6" w:rsidRPr="00111614" w:rsidRDefault="00D26BD6" w:rsidP="00D26BD6">
      <w:pPr>
        <w:jc w:val="center"/>
        <w:rPr>
          <w:rFonts w:ascii="Garamond" w:hAnsi="Garamond" w:cs="Times New Roman"/>
          <w:b/>
          <w:sz w:val="21"/>
        </w:rPr>
      </w:pPr>
      <w:r w:rsidRPr="00111614">
        <w:rPr>
          <w:rFonts w:ascii="Garamond" w:hAnsi="Garamond" w:cs="Times New Roman"/>
          <w:b/>
          <w:sz w:val="21"/>
        </w:rPr>
        <w:t>Chapter 16, Section 1 (continued)</w:t>
      </w:r>
    </w:p>
    <w:p w14:paraId="08D8770F" w14:textId="77777777" w:rsidR="00D26BD6" w:rsidRPr="00111614" w:rsidRDefault="00D26BD6" w:rsidP="00D26BD6">
      <w:pPr>
        <w:pBdr>
          <w:bottom w:val="double" w:sz="6" w:space="1" w:color="auto"/>
        </w:pBdr>
        <w:jc w:val="center"/>
        <w:rPr>
          <w:rFonts w:ascii="Garamond" w:hAnsi="Garamond" w:cs="Times New Roman"/>
          <w:b/>
          <w:i/>
        </w:rPr>
      </w:pPr>
      <w:r w:rsidRPr="00111614">
        <w:rPr>
          <w:rFonts w:ascii="Garamond" w:hAnsi="Garamond" w:cs="Times New Roman"/>
          <w:b/>
          <w:i/>
        </w:rPr>
        <w:t>“Self-Made” Men of the Gilded Age</w:t>
      </w:r>
    </w:p>
    <w:p w14:paraId="735C2F0C" w14:textId="77777777" w:rsidR="00D26BD6" w:rsidRPr="00111614" w:rsidRDefault="00D26BD6" w:rsidP="00D26BD6">
      <w:pPr>
        <w:rPr>
          <w:rFonts w:ascii="Garamond" w:hAnsi="Garamond" w:cs="Times New Roman"/>
        </w:rPr>
      </w:pPr>
    </w:p>
    <w:p w14:paraId="3285CCD5" w14:textId="77777777" w:rsidR="00D26BD6" w:rsidRPr="00111614" w:rsidRDefault="00D26BD6" w:rsidP="00D26BD6">
      <w:pPr>
        <w:rPr>
          <w:rFonts w:ascii="Garamond" w:hAnsi="Garamond" w:cs="Times New Roman"/>
        </w:rPr>
      </w:pPr>
      <w:r w:rsidRPr="00111614">
        <w:rPr>
          <w:rFonts w:ascii="Garamond" w:hAnsi="Garamond" w:cs="Times New Roman"/>
          <w:b/>
          <w:i/>
        </w:rPr>
        <w:t>Directions:</w:t>
      </w:r>
      <w:r w:rsidRPr="00111614">
        <w:rPr>
          <w:rFonts w:ascii="Garamond" w:hAnsi="Garamond" w:cs="Times New Roman"/>
        </w:rPr>
        <w:t xml:space="preserve"> Provide a background on these men of these “captains of industry” and what distinguished them in the Gilded Age. </w:t>
      </w:r>
    </w:p>
    <w:p w14:paraId="520FC964" w14:textId="77777777" w:rsidR="00D26BD6" w:rsidRPr="00111614" w:rsidRDefault="00D26BD6" w:rsidP="00D26BD6">
      <w:pPr>
        <w:rPr>
          <w:rFonts w:ascii="Garamond" w:hAnsi="Garamond" w:cs="Times New Roman"/>
        </w:rPr>
      </w:pPr>
    </w:p>
    <w:tbl>
      <w:tblPr>
        <w:tblStyle w:val="TableGrid"/>
        <w:tblW w:w="0" w:type="auto"/>
        <w:tblLook w:val="04A0" w:firstRow="1" w:lastRow="0" w:firstColumn="1" w:lastColumn="0" w:noHBand="0" w:noVBand="1"/>
      </w:tblPr>
      <w:tblGrid>
        <w:gridCol w:w="5395"/>
        <w:gridCol w:w="5395"/>
      </w:tblGrid>
      <w:tr w:rsidR="00D26BD6" w:rsidRPr="00111614" w14:paraId="17CAF8EE" w14:textId="77777777" w:rsidTr="00BA762D">
        <w:tc>
          <w:tcPr>
            <w:tcW w:w="5395" w:type="dxa"/>
          </w:tcPr>
          <w:p w14:paraId="42ADDC24" w14:textId="77777777" w:rsidR="00D26BD6" w:rsidRPr="00111614" w:rsidRDefault="00D26BD6" w:rsidP="00BA762D">
            <w:pPr>
              <w:jc w:val="center"/>
              <w:rPr>
                <w:rFonts w:ascii="Garamond" w:hAnsi="Garamond" w:cs="Times New Roman"/>
              </w:rPr>
            </w:pPr>
          </w:p>
          <w:p w14:paraId="22E3309D" w14:textId="77777777" w:rsidR="00D26BD6" w:rsidRPr="00111614" w:rsidRDefault="00D26BD6" w:rsidP="00BA762D">
            <w:pPr>
              <w:jc w:val="center"/>
              <w:rPr>
                <w:rFonts w:ascii="Garamond" w:hAnsi="Garamond" w:cs="Times New Roman"/>
              </w:rPr>
            </w:pPr>
            <w:r w:rsidRPr="00111614">
              <w:rPr>
                <w:rFonts w:ascii="Garamond" w:hAnsi="Garamond" w:cs="Times New Roman"/>
              </w:rPr>
              <w:t>John D. Rockefeller</w:t>
            </w:r>
          </w:p>
          <w:p w14:paraId="00CCC138" w14:textId="77777777" w:rsidR="00D26BD6" w:rsidRPr="00111614" w:rsidRDefault="00D26BD6" w:rsidP="00BA762D">
            <w:pPr>
              <w:jc w:val="center"/>
              <w:rPr>
                <w:rFonts w:ascii="Garamond" w:hAnsi="Garamond" w:cs="Times New Roman"/>
              </w:rPr>
            </w:pPr>
          </w:p>
          <w:p w14:paraId="4A1D2E13" w14:textId="77777777" w:rsidR="00D26BD6" w:rsidRPr="00111614" w:rsidRDefault="00D26BD6" w:rsidP="00BA762D">
            <w:pPr>
              <w:jc w:val="center"/>
              <w:rPr>
                <w:rFonts w:ascii="Garamond" w:hAnsi="Garamond" w:cs="Times New Roman"/>
              </w:rPr>
            </w:pPr>
          </w:p>
          <w:p w14:paraId="5C7D799A" w14:textId="77777777" w:rsidR="00D26BD6" w:rsidRPr="00111614" w:rsidRDefault="00D26BD6" w:rsidP="00BA762D">
            <w:pPr>
              <w:jc w:val="center"/>
              <w:rPr>
                <w:rFonts w:ascii="Garamond" w:hAnsi="Garamond" w:cs="Times New Roman"/>
              </w:rPr>
            </w:pPr>
          </w:p>
          <w:p w14:paraId="54AEE10F" w14:textId="77777777" w:rsidR="00D26BD6" w:rsidRPr="00111614" w:rsidRDefault="00D26BD6" w:rsidP="00BA762D">
            <w:pPr>
              <w:jc w:val="center"/>
              <w:rPr>
                <w:rFonts w:ascii="Garamond" w:hAnsi="Garamond" w:cs="Times New Roman"/>
              </w:rPr>
            </w:pPr>
          </w:p>
          <w:p w14:paraId="53FCEDAA" w14:textId="77777777" w:rsidR="00D26BD6" w:rsidRPr="00111614" w:rsidRDefault="00D26BD6" w:rsidP="00BA762D">
            <w:pPr>
              <w:jc w:val="center"/>
              <w:rPr>
                <w:rFonts w:ascii="Garamond" w:hAnsi="Garamond" w:cs="Times New Roman"/>
              </w:rPr>
            </w:pPr>
          </w:p>
        </w:tc>
        <w:tc>
          <w:tcPr>
            <w:tcW w:w="5395" w:type="dxa"/>
          </w:tcPr>
          <w:p w14:paraId="29367E35" w14:textId="77777777" w:rsidR="00D26BD6" w:rsidRPr="00111614" w:rsidRDefault="00D26BD6" w:rsidP="00BA762D">
            <w:pPr>
              <w:jc w:val="center"/>
              <w:rPr>
                <w:rFonts w:ascii="Garamond" w:hAnsi="Garamond" w:cs="Times New Roman"/>
              </w:rPr>
            </w:pPr>
          </w:p>
          <w:p w14:paraId="2A947CDD" w14:textId="77777777" w:rsidR="00D26BD6" w:rsidRPr="00111614" w:rsidRDefault="00D26BD6" w:rsidP="00BA762D">
            <w:pPr>
              <w:jc w:val="center"/>
              <w:rPr>
                <w:rFonts w:ascii="Garamond" w:hAnsi="Garamond" w:cs="Times New Roman"/>
              </w:rPr>
            </w:pPr>
            <w:r w:rsidRPr="00111614">
              <w:rPr>
                <w:rFonts w:ascii="Garamond" w:hAnsi="Garamond" w:cs="Times New Roman"/>
              </w:rPr>
              <w:t>Andrew Carnegie</w:t>
            </w:r>
          </w:p>
          <w:p w14:paraId="1D86FA50" w14:textId="77777777" w:rsidR="00D26BD6" w:rsidRPr="00111614" w:rsidRDefault="00D26BD6" w:rsidP="00BA762D">
            <w:pPr>
              <w:jc w:val="center"/>
              <w:rPr>
                <w:rFonts w:ascii="Garamond" w:hAnsi="Garamond" w:cs="Times New Roman"/>
              </w:rPr>
            </w:pPr>
          </w:p>
          <w:p w14:paraId="5E3D823D" w14:textId="77777777" w:rsidR="00D26BD6" w:rsidRPr="00111614" w:rsidRDefault="00D26BD6" w:rsidP="00BA762D">
            <w:pPr>
              <w:jc w:val="center"/>
              <w:rPr>
                <w:rFonts w:ascii="Garamond" w:hAnsi="Garamond" w:cs="Times New Roman"/>
              </w:rPr>
            </w:pPr>
          </w:p>
          <w:p w14:paraId="78BA3A52" w14:textId="77777777" w:rsidR="00D26BD6" w:rsidRPr="00111614" w:rsidRDefault="00D26BD6" w:rsidP="00BA762D">
            <w:pPr>
              <w:jc w:val="center"/>
              <w:rPr>
                <w:rFonts w:ascii="Garamond" w:hAnsi="Garamond" w:cs="Times New Roman"/>
              </w:rPr>
            </w:pPr>
          </w:p>
          <w:p w14:paraId="1B5C45AA" w14:textId="77777777" w:rsidR="00D26BD6" w:rsidRPr="00111614" w:rsidRDefault="00D26BD6" w:rsidP="00BA762D">
            <w:pPr>
              <w:jc w:val="center"/>
              <w:rPr>
                <w:rFonts w:ascii="Garamond" w:hAnsi="Garamond" w:cs="Times New Roman"/>
              </w:rPr>
            </w:pPr>
          </w:p>
          <w:p w14:paraId="3DE9578F" w14:textId="77777777" w:rsidR="00D26BD6" w:rsidRPr="00111614" w:rsidRDefault="00D26BD6" w:rsidP="00BA762D">
            <w:pPr>
              <w:jc w:val="center"/>
              <w:rPr>
                <w:rFonts w:ascii="Garamond" w:hAnsi="Garamond" w:cs="Times New Roman"/>
              </w:rPr>
            </w:pPr>
          </w:p>
          <w:p w14:paraId="3BD0E9C2" w14:textId="77777777" w:rsidR="00D26BD6" w:rsidRPr="00111614" w:rsidRDefault="00D26BD6" w:rsidP="00BA762D">
            <w:pPr>
              <w:jc w:val="center"/>
              <w:rPr>
                <w:rFonts w:ascii="Garamond" w:hAnsi="Garamond" w:cs="Times New Roman"/>
              </w:rPr>
            </w:pPr>
          </w:p>
          <w:p w14:paraId="58A48507" w14:textId="77777777" w:rsidR="00D26BD6" w:rsidRPr="00111614" w:rsidRDefault="00D26BD6" w:rsidP="00BA762D">
            <w:pPr>
              <w:jc w:val="center"/>
              <w:rPr>
                <w:rFonts w:ascii="Garamond" w:hAnsi="Garamond" w:cs="Times New Roman"/>
              </w:rPr>
            </w:pPr>
          </w:p>
          <w:p w14:paraId="3A90374F" w14:textId="77777777" w:rsidR="00D26BD6" w:rsidRPr="00111614" w:rsidRDefault="00D26BD6" w:rsidP="00BA762D">
            <w:pPr>
              <w:jc w:val="center"/>
              <w:rPr>
                <w:rFonts w:ascii="Garamond" w:hAnsi="Garamond" w:cs="Times New Roman"/>
              </w:rPr>
            </w:pPr>
          </w:p>
          <w:p w14:paraId="49A69C67" w14:textId="77777777" w:rsidR="00D26BD6" w:rsidRPr="00111614" w:rsidRDefault="00D26BD6" w:rsidP="00BA762D">
            <w:pPr>
              <w:jc w:val="center"/>
              <w:rPr>
                <w:rFonts w:ascii="Garamond" w:hAnsi="Garamond" w:cs="Times New Roman"/>
              </w:rPr>
            </w:pPr>
          </w:p>
        </w:tc>
      </w:tr>
      <w:tr w:rsidR="00D26BD6" w:rsidRPr="00111614" w14:paraId="31BAB5D0" w14:textId="77777777" w:rsidTr="00BA762D">
        <w:tc>
          <w:tcPr>
            <w:tcW w:w="5395" w:type="dxa"/>
          </w:tcPr>
          <w:p w14:paraId="60BC904F" w14:textId="77777777" w:rsidR="00D26BD6" w:rsidRPr="00111614" w:rsidRDefault="00D26BD6" w:rsidP="00BA762D">
            <w:pPr>
              <w:jc w:val="center"/>
              <w:rPr>
                <w:rFonts w:ascii="Garamond" w:hAnsi="Garamond" w:cs="Times New Roman"/>
              </w:rPr>
            </w:pPr>
          </w:p>
          <w:p w14:paraId="3CF91C56" w14:textId="77777777" w:rsidR="00D26BD6" w:rsidRPr="00111614" w:rsidRDefault="00D26BD6" w:rsidP="00BA762D">
            <w:pPr>
              <w:jc w:val="center"/>
              <w:rPr>
                <w:rFonts w:ascii="Garamond" w:hAnsi="Garamond" w:cs="Times New Roman"/>
              </w:rPr>
            </w:pPr>
            <w:r w:rsidRPr="00111614">
              <w:rPr>
                <w:rFonts w:ascii="Garamond" w:hAnsi="Garamond" w:cs="Times New Roman"/>
              </w:rPr>
              <w:t>J.P. Morgan</w:t>
            </w:r>
          </w:p>
          <w:p w14:paraId="3BC0EFD3" w14:textId="77777777" w:rsidR="00D26BD6" w:rsidRPr="00111614" w:rsidRDefault="00D26BD6" w:rsidP="00BA762D">
            <w:pPr>
              <w:jc w:val="center"/>
              <w:rPr>
                <w:rFonts w:ascii="Garamond" w:hAnsi="Garamond" w:cs="Times New Roman"/>
              </w:rPr>
            </w:pPr>
          </w:p>
          <w:p w14:paraId="73BD50A9" w14:textId="77777777" w:rsidR="00D26BD6" w:rsidRPr="00111614" w:rsidRDefault="00D26BD6" w:rsidP="00BA762D">
            <w:pPr>
              <w:jc w:val="center"/>
              <w:rPr>
                <w:rFonts w:ascii="Garamond" w:hAnsi="Garamond" w:cs="Times New Roman"/>
              </w:rPr>
            </w:pPr>
          </w:p>
          <w:p w14:paraId="40CC4986" w14:textId="77777777" w:rsidR="00D26BD6" w:rsidRPr="00111614" w:rsidRDefault="00D26BD6" w:rsidP="00BA762D">
            <w:pPr>
              <w:jc w:val="center"/>
              <w:rPr>
                <w:rFonts w:ascii="Garamond" w:hAnsi="Garamond" w:cs="Times New Roman"/>
              </w:rPr>
            </w:pPr>
          </w:p>
          <w:p w14:paraId="0048A2ED" w14:textId="77777777" w:rsidR="00D26BD6" w:rsidRPr="00111614" w:rsidRDefault="00D26BD6" w:rsidP="00894BE3">
            <w:pPr>
              <w:rPr>
                <w:rFonts w:ascii="Garamond" w:hAnsi="Garamond" w:cs="Times New Roman"/>
              </w:rPr>
            </w:pPr>
          </w:p>
          <w:p w14:paraId="7D9F1910" w14:textId="77777777" w:rsidR="00D26BD6" w:rsidRPr="00111614" w:rsidRDefault="00D26BD6" w:rsidP="00BA762D">
            <w:pPr>
              <w:jc w:val="center"/>
              <w:rPr>
                <w:rFonts w:ascii="Garamond" w:hAnsi="Garamond" w:cs="Times New Roman"/>
              </w:rPr>
            </w:pPr>
          </w:p>
          <w:p w14:paraId="5B917924" w14:textId="77777777" w:rsidR="00D26BD6" w:rsidRPr="00111614" w:rsidRDefault="00D26BD6" w:rsidP="00BA762D">
            <w:pPr>
              <w:jc w:val="center"/>
              <w:rPr>
                <w:rFonts w:ascii="Garamond" w:hAnsi="Garamond" w:cs="Times New Roman"/>
              </w:rPr>
            </w:pPr>
          </w:p>
          <w:p w14:paraId="76E14BBE" w14:textId="77777777" w:rsidR="00D26BD6" w:rsidRPr="00111614" w:rsidRDefault="00D26BD6" w:rsidP="00BA762D">
            <w:pPr>
              <w:jc w:val="center"/>
              <w:rPr>
                <w:rFonts w:ascii="Garamond" w:hAnsi="Garamond" w:cs="Times New Roman"/>
              </w:rPr>
            </w:pPr>
          </w:p>
          <w:p w14:paraId="3C23A6EB" w14:textId="77777777" w:rsidR="00D26BD6" w:rsidRPr="00111614" w:rsidRDefault="00D26BD6" w:rsidP="00BA762D">
            <w:pPr>
              <w:jc w:val="center"/>
              <w:rPr>
                <w:rFonts w:ascii="Garamond" w:hAnsi="Garamond" w:cs="Times New Roman"/>
              </w:rPr>
            </w:pPr>
          </w:p>
          <w:p w14:paraId="3EC7589E" w14:textId="77777777" w:rsidR="00D26BD6" w:rsidRPr="00111614" w:rsidRDefault="00D26BD6" w:rsidP="00BA762D">
            <w:pPr>
              <w:jc w:val="center"/>
              <w:rPr>
                <w:rFonts w:ascii="Garamond" w:hAnsi="Garamond" w:cs="Times New Roman"/>
              </w:rPr>
            </w:pPr>
          </w:p>
        </w:tc>
        <w:tc>
          <w:tcPr>
            <w:tcW w:w="5395" w:type="dxa"/>
          </w:tcPr>
          <w:p w14:paraId="009F77AD" w14:textId="77777777" w:rsidR="00D26BD6" w:rsidRPr="00111614" w:rsidRDefault="00D26BD6" w:rsidP="00BA762D">
            <w:pPr>
              <w:jc w:val="center"/>
              <w:rPr>
                <w:rFonts w:ascii="Garamond" w:hAnsi="Garamond" w:cs="Times New Roman"/>
              </w:rPr>
            </w:pPr>
          </w:p>
          <w:p w14:paraId="00BEC5E6" w14:textId="77777777" w:rsidR="00D26BD6" w:rsidRPr="00111614" w:rsidRDefault="00D26BD6" w:rsidP="00BA762D">
            <w:pPr>
              <w:jc w:val="center"/>
              <w:rPr>
                <w:rFonts w:ascii="Garamond" w:hAnsi="Garamond" w:cs="Times New Roman"/>
              </w:rPr>
            </w:pPr>
            <w:r w:rsidRPr="00111614">
              <w:rPr>
                <w:rFonts w:ascii="Garamond" w:hAnsi="Garamond" w:cs="Times New Roman"/>
              </w:rPr>
              <w:t>Cornelius Vanderbilt</w:t>
            </w:r>
          </w:p>
        </w:tc>
      </w:tr>
      <w:tr w:rsidR="00D26BD6" w:rsidRPr="00111614" w14:paraId="21AA6104" w14:textId="77777777" w:rsidTr="00BA762D">
        <w:tc>
          <w:tcPr>
            <w:tcW w:w="5395" w:type="dxa"/>
          </w:tcPr>
          <w:p w14:paraId="62DDC6CF" w14:textId="77777777" w:rsidR="00D26BD6" w:rsidRPr="00111614" w:rsidRDefault="00D26BD6" w:rsidP="00BA762D">
            <w:pPr>
              <w:jc w:val="center"/>
              <w:rPr>
                <w:rFonts w:ascii="Garamond" w:hAnsi="Garamond" w:cs="Times New Roman"/>
              </w:rPr>
            </w:pPr>
          </w:p>
          <w:p w14:paraId="7120E75F" w14:textId="77777777" w:rsidR="00D26BD6" w:rsidRPr="00111614" w:rsidRDefault="00D26BD6" w:rsidP="00BA762D">
            <w:pPr>
              <w:jc w:val="center"/>
              <w:rPr>
                <w:rFonts w:ascii="Garamond" w:hAnsi="Garamond" w:cs="Times New Roman"/>
              </w:rPr>
            </w:pPr>
            <w:r w:rsidRPr="00111614">
              <w:rPr>
                <w:rFonts w:ascii="Garamond" w:hAnsi="Garamond" w:cs="Times New Roman"/>
              </w:rPr>
              <w:t xml:space="preserve">How did these “self-made” men represent the WORK ideology of the Gilded Age? </w:t>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p>
        </w:tc>
        <w:tc>
          <w:tcPr>
            <w:tcW w:w="5395" w:type="dxa"/>
          </w:tcPr>
          <w:p w14:paraId="16592CE3" w14:textId="77777777" w:rsidR="00D26BD6" w:rsidRPr="00111614" w:rsidRDefault="00D26BD6" w:rsidP="00BA762D">
            <w:pPr>
              <w:jc w:val="center"/>
              <w:rPr>
                <w:rFonts w:ascii="Garamond" w:hAnsi="Garamond" w:cs="Times New Roman"/>
              </w:rPr>
            </w:pPr>
          </w:p>
          <w:p w14:paraId="761BC03A" w14:textId="77777777" w:rsidR="00D26BD6" w:rsidRPr="00111614" w:rsidRDefault="00D26BD6" w:rsidP="00BA762D">
            <w:pPr>
              <w:jc w:val="center"/>
              <w:rPr>
                <w:rFonts w:ascii="Garamond" w:hAnsi="Garamond" w:cs="Times New Roman"/>
              </w:rPr>
            </w:pPr>
            <w:r w:rsidRPr="00111614">
              <w:rPr>
                <w:rFonts w:ascii="Garamond" w:hAnsi="Garamond" w:cs="Times New Roman"/>
              </w:rPr>
              <w:t xml:space="preserve">How did this ideology feed into the ever-growing gap between social classes? </w:t>
            </w:r>
          </w:p>
        </w:tc>
      </w:tr>
      <w:tr w:rsidR="00D26BD6" w:rsidRPr="00111614" w14:paraId="2DB6442F" w14:textId="77777777" w:rsidTr="00BA762D">
        <w:trPr>
          <w:trHeight w:val="251"/>
        </w:trPr>
        <w:tc>
          <w:tcPr>
            <w:tcW w:w="10790" w:type="dxa"/>
            <w:gridSpan w:val="2"/>
          </w:tcPr>
          <w:p w14:paraId="20589851" w14:textId="77777777" w:rsidR="00D26BD6" w:rsidRPr="00111614" w:rsidRDefault="00D26BD6" w:rsidP="00BA762D">
            <w:pPr>
              <w:jc w:val="center"/>
              <w:rPr>
                <w:rFonts w:ascii="Garamond" w:hAnsi="Garamond" w:cs="Times New Roman"/>
              </w:rPr>
            </w:pPr>
          </w:p>
          <w:p w14:paraId="01D8284E" w14:textId="77777777" w:rsidR="00D26BD6" w:rsidRPr="00111614" w:rsidRDefault="00D26BD6" w:rsidP="00BA762D">
            <w:pPr>
              <w:jc w:val="center"/>
              <w:rPr>
                <w:rFonts w:ascii="Garamond" w:hAnsi="Garamond" w:cs="Times New Roman"/>
                <w:i/>
              </w:rPr>
            </w:pPr>
            <w:r w:rsidRPr="00111614">
              <w:rPr>
                <w:rFonts w:ascii="Garamond" w:hAnsi="Garamond" w:cs="Times New Roman"/>
              </w:rPr>
              <w:t xml:space="preserve">Why are these captains of industry also referred to as </w:t>
            </w:r>
            <w:r w:rsidRPr="00111614">
              <w:rPr>
                <w:rFonts w:ascii="Garamond" w:hAnsi="Garamond" w:cs="Times New Roman"/>
                <w:i/>
              </w:rPr>
              <w:t xml:space="preserve">robber barons? </w:t>
            </w:r>
          </w:p>
          <w:p w14:paraId="5C8EF9BF" w14:textId="77777777" w:rsidR="00D26BD6" w:rsidRPr="00111614" w:rsidRDefault="00D26BD6" w:rsidP="00BA762D">
            <w:pPr>
              <w:jc w:val="center"/>
              <w:rPr>
                <w:rFonts w:ascii="Garamond" w:hAnsi="Garamond" w:cs="Times New Roman"/>
                <w:i/>
              </w:rPr>
            </w:pPr>
          </w:p>
          <w:p w14:paraId="7410042E" w14:textId="77777777" w:rsidR="00D26BD6" w:rsidRPr="00111614" w:rsidRDefault="00D26BD6" w:rsidP="00BA762D">
            <w:pPr>
              <w:jc w:val="center"/>
              <w:rPr>
                <w:rFonts w:ascii="Garamond" w:hAnsi="Garamond" w:cs="Times New Roman"/>
                <w:i/>
              </w:rPr>
            </w:pPr>
          </w:p>
          <w:p w14:paraId="257D49DB" w14:textId="77777777" w:rsidR="00D26BD6" w:rsidRPr="00111614" w:rsidRDefault="00D26BD6" w:rsidP="00BA762D">
            <w:pPr>
              <w:jc w:val="center"/>
              <w:rPr>
                <w:rFonts w:ascii="Garamond" w:hAnsi="Garamond" w:cs="Times New Roman"/>
                <w:i/>
              </w:rPr>
            </w:pPr>
          </w:p>
          <w:p w14:paraId="528714D3" w14:textId="77777777" w:rsidR="00D26BD6" w:rsidRPr="00111614" w:rsidRDefault="00D26BD6" w:rsidP="00BA762D">
            <w:pPr>
              <w:jc w:val="center"/>
              <w:rPr>
                <w:rFonts w:ascii="Garamond" w:hAnsi="Garamond" w:cs="Times New Roman"/>
                <w:i/>
              </w:rPr>
            </w:pPr>
          </w:p>
          <w:p w14:paraId="2336BA52" w14:textId="77777777" w:rsidR="00D26BD6" w:rsidRPr="00111614" w:rsidRDefault="00D26BD6" w:rsidP="00BA762D">
            <w:pPr>
              <w:jc w:val="center"/>
              <w:rPr>
                <w:rFonts w:ascii="Garamond" w:hAnsi="Garamond" w:cs="Times New Roman"/>
                <w:i/>
              </w:rPr>
            </w:pPr>
          </w:p>
          <w:p w14:paraId="0596A333" w14:textId="77777777" w:rsidR="00D26BD6" w:rsidRPr="00111614" w:rsidRDefault="00D26BD6" w:rsidP="00BA762D">
            <w:pPr>
              <w:jc w:val="center"/>
              <w:rPr>
                <w:rFonts w:ascii="Garamond" w:hAnsi="Garamond" w:cs="Times New Roman"/>
                <w:i/>
              </w:rPr>
            </w:pPr>
          </w:p>
          <w:p w14:paraId="7EFF92F9" w14:textId="77777777" w:rsidR="00D26BD6" w:rsidRPr="00111614" w:rsidRDefault="00D26BD6" w:rsidP="00BA762D">
            <w:pPr>
              <w:rPr>
                <w:rFonts w:ascii="Garamond" w:hAnsi="Garamond" w:cs="Times New Roman"/>
                <w:i/>
              </w:rPr>
            </w:pPr>
          </w:p>
        </w:tc>
      </w:tr>
    </w:tbl>
    <w:p w14:paraId="75840841" w14:textId="77777777" w:rsidR="00D26BD6" w:rsidRPr="00111614" w:rsidRDefault="00D26BD6" w:rsidP="007E2B96">
      <w:pPr>
        <w:jc w:val="center"/>
        <w:rPr>
          <w:rFonts w:ascii="Garamond" w:hAnsi="Garamond" w:cs="Times New Roman"/>
          <w:b/>
          <w:sz w:val="20"/>
        </w:rPr>
      </w:pPr>
    </w:p>
    <w:p w14:paraId="2DBBE85D" w14:textId="77777777" w:rsidR="00111614" w:rsidRDefault="00111614" w:rsidP="007E2B96">
      <w:pPr>
        <w:jc w:val="center"/>
        <w:rPr>
          <w:rFonts w:ascii="Garamond" w:hAnsi="Garamond" w:cs="Times New Roman"/>
          <w:b/>
          <w:sz w:val="20"/>
        </w:rPr>
      </w:pPr>
    </w:p>
    <w:p w14:paraId="0239DA10" w14:textId="7A0176D1" w:rsidR="007E2B96" w:rsidRPr="00111614" w:rsidRDefault="007E2B96" w:rsidP="007E2B96">
      <w:pPr>
        <w:jc w:val="center"/>
        <w:rPr>
          <w:rFonts w:ascii="Garamond" w:hAnsi="Garamond" w:cs="Times New Roman"/>
          <w:b/>
          <w:sz w:val="20"/>
        </w:rPr>
      </w:pPr>
      <w:r w:rsidRPr="00111614">
        <w:rPr>
          <w:rFonts w:ascii="Garamond" w:hAnsi="Garamond" w:cs="Times New Roman"/>
          <w:b/>
          <w:sz w:val="20"/>
        </w:rPr>
        <w:t>Chapter 16, Section 2</w:t>
      </w:r>
    </w:p>
    <w:p w14:paraId="3C08C1DF" w14:textId="78F9E3F4" w:rsidR="007E2B96" w:rsidRPr="00111614" w:rsidRDefault="007E2B96" w:rsidP="00B13C38">
      <w:pPr>
        <w:pBdr>
          <w:bottom w:val="double" w:sz="6" w:space="1" w:color="auto"/>
        </w:pBdr>
        <w:jc w:val="center"/>
        <w:rPr>
          <w:rFonts w:ascii="Garamond" w:hAnsi="Garamond" w:cs="Times New Roman"/>
          <w:b/>
          <w:i/>
        </w:rPr>
      </w:pPr>
      <w:r w:rsidRPr="00111614">
        <w:rPr>
          <w:rFonts w:ascii="Garamond" w:hAnsi="Garamond" w:cs="Times New Roman"/>
          <w:b/>
          <w:i/>
        </w:rPr>
        <w:t>How was the West transformed both economically and socially during the Gilded Age?</w:t>
      </w:r>
    </w:p>
    <w:p w14:paraId="1B1678CA" w14:textId="77777777" w:rsidR="007E2B96" w:rsidRPr="00111614" w:rsidRDefault="007E2B96" w:rsidP="007E2B96">
      <w:pPr>
        <w:rPr>
          <w:rFonts w:ascii="Garamond" w:hAnsi="Garamond" w:cs="Times New Roman"/>
          <w:b/>
          <w:i/>
        </w:rPr>
      </w:pPr>
    </w:p>
    <w:p w14:paraId="006F3989" w14:textId="77673E83" w:rsidR="007E2B96" w:rsidRPr="00111614" w:rsidRDefault="007E2B96" w:rsidP="007E2B96">
      <w:pPr>
        <w:rPr>
          <w:rFonts w:ascii="Garamond" w:hAnsi="Garamond" w:cs="Times New Roman"/>
          <w:b/>
          <w:i/>
        </w:rPr>
      </w:pPr>
      <w:r w:rsidRPr="00111614">
        <w:rPr>
          <w:rFonts w:ascii="Garamond" w:hAnsi="Garamond" w:cs="Times New Roman"/>
          <w:b/>
          <w:i/>
        </w:rPr>
        <w:t>Quick Review:</w:t>
      </w:r>
      <w:r w:rsidRPr="00111614">
        <w:rPr>
          <w:rFonts w:ascii="Garamond" w:hAnsi="Garamond" w:cs="Times New Roman"/>
        </w:rPr>
        <w:t xml:space="preserve"> What were some of the characteristics of the Market Revolution during the early 1800s? </w:t>
      </w:r>
      <w:r w:rsidRPr="00111614">
        <w:rPr>
          <w:rFonts w:ascii="Garamond" w:hAnsi="Garamond" w:cs="Times New Roman"/>
          <w:b/>
          <w:i/>
        </w:rPr>
        <w:t xml:space="preserve"> </w:t>
      </w:r>
    </w:p>
    <w:p w14:paraId="4ED61F06" w14:textId="77777777" w:rsidR="007E2B96" w:rsidRPr="00111614" w:rsidRDefault="007E2B96" w:rsidP="007E2B96">
      <w:pPr>
        <w:rPr>
          <w:rFonts w:ascii="Garamond" w:hAnsi="Garamond" w:cs="Times New Roman"/>
          <w:b/>
          <w:i/>
        </w:rPr>
      </w:pPr>
    </w:p>
    <w:p w14:paraId="077117B4" w14:textId="77777777" w:rsidR="007E2B96" w:rsidRPr="00111614" w:rsidRDefault="007E2B96" w:rsidP="007E2B96">
      <w:pPr>
        <w:rPr>
          <w:rFonts w:ascii="Garamond" w:hAnsi="Garamond" w:cs="Times New Roman"/>
          <w:b/>
          <w:i/>
        </w:rPr>
      </w:pPr>
    </w:p>
    <w:p w14:paraId="18A704CC" w14:textId="77777777" w:rsidR="007E2B96" w:rsidRPr="00111614" w:rsidRDefault="007E2B96" w:rsidP="007E2B96">
      <w:pPr>
        <w:rPr>
          <w:rFonts w:ascii="Garamond" w:hAnsi="Garamond" w:cs="Times New Roman"/>
          <w:b/>
          <w:i/>
        </w:rPr>
      </w:pPr>
    </w:p>
    <w:p w14:paraId="5A6FC69F" w14:textId="78488E5C" w:rsidR="007E2B96" w:rsidRPr="00111614" w:rsidRDefault="007E2B96" w:rsidP="007E2B96">
      <w:pPr>
        <w:rPr>
          <w:rFonts w:ascii="Garamond" w:hAnsi="Garamond" w:cs="Times New Roman"/>
          <w:b/>
          <w:i/>
        </w:rPr>
      </w:pPr>
      <w:r w:rsidRPr="00111614">
        <w:rPr>
          <w:rFonts w:ascii="Garamond" w:hAnsi="Garamond" w:cs="Times New Roman"/>
          <w:b/>
          <w:i/>
        </w:rPr>
        <w:br/>
      </w:r>
      <w:r w:rsidRPr="00111614">
        <w:rPr>
          <w:rFonts w:ascii="Garamond" w:hAnsi="Garamond" w:cs="Times New Roman"/>
          <w:b/>
          <w:i/>
        </w:rPr>
        <w:br/>
      </w:r>
    </w:p>
    <w:p w14:paraId="0D23AAAA" w14:textId="512F3C95" w:rsidR="007E2B96" w:rsidRPr="00111614" w:rsidRDefault="007E2B96" w:rsidP="007E2B96">
      <w:pPr>
        <w:rPr>
          <w:rFonts w:ascii="Garamond" w:hAnsi="Garamond" w:cs="Times New Roman"/>
        </w:rPr>
      </w:pPr>
      <w:r w:rsidRPr="00111614">
        <w:rPr>
          <w:rFonts w:ascii="Garamond" w:hAnsi="Garamond" w:cs="Times New Roman"/>
          <w:b/>
          <w:i/>
        </w:rPr>
        <w:t xml:space="preserve">Directions: </w:t>
      </w:r>
      <w:r w:rsidRPr="00111614">
        <w:rPr>
          <w:rFonts w:ascii="Garamond" w:hAnsi="Garamond" w:cs="Times New Roman"/>
        </w:rPr>
        <w:t>Explain how each of the following elements of Western life were transformed by the boom of industrialism after the Civil War and during the Reconstruction Era.</w:t>
      </w:r>
    </w:p>
    <w:p w14:paraId="1C33FDA4" w14:textId="77777777" w:rsidR="007E2B96" w:rsidRPr="00111614" w:rsidRDefault="007E2B96" w:rsidP="007E2B96">
      <w:pPr>
        <w:rPr>
          <w:rFonts w:ascii="Garamond" w:hAnsi="Garamond" w:cs="Times New Roman"/>
        </w:rPr>
      </w:pPr>
    </w:p>
    <w:tbl>
      <w:tblPr>
        <w:tblStyle w:val="TableGrid"/>
        <w:tblW w:w="0" w:type="auto"/>
        <w:tblLook w:val="04A0" w:firstRow="1" w:lastRow="0" w:firstColumn="1" w:lastColumn="0" w:noHBand="0" w:noVBand="1"/>
      </w:tblPr>
      <w:tblGrid>
        <w:gridCol w:w="2605"/>
        <w:gridCol w:w="8185"/>
      </w:tblGrid>
      <w:tr w:rsidR="007E2B96" w:rsidRPr="00111614" w14:paraId="34D0B909" w14:textId="77777777" w:rsidTr="007E2B96">
        <w:tc>
          <w:tcPr>
            <w:tcW w:w="2605" w:type="dxa"/>
          </w:tcPr>
          <w:p w14:paraId="415A7EC2" w14:textId="77777777" w:rsidR="007E2B96" w:rsidRPr="00111614" w:rsidRDefault="007E2B96" w:rsidP="007E2B96">
            <w:pPr>
              <w:jc w:val="center"/>
              <w:rPr>
                <w:rFonts w:ascii="Garamond" w:hAnsi="Garamond" w:cs="Times New Roman"/>
                <w:b/>
              </w:rPr>
            </w:pPr>
          </w:p>
          <w:p w14:paraId="1EFB6DA4" w14:textId="77777777" w:rsidR="007E2B96" w:rsidRPr="00111614" w:rsidRDefault="007E2B96" w:rsidP="007E2B96">
            <w:pPr>
              <w:rPr>
                <w:rFonts w:ascii="Garamond" w:hAnsi="Garamond" w:cs="Times New Roman"/>
                <w:b/>
              </w:rPr>
            </w:pPr>
          </w:p>
          <w:p w14:paraId="47BDB3BD" w14:textId="53A53CA4" w:rsidR="007E2B96" w:rsidRPr="00111614" w:rsidRDefault="007E2B96" w:rsidP="007E2B96">
            <w:pPr>
              <w:jc w:val="center"/>
              <w:rPr>
                <w:rFonts w:ascii="Garamond" w:hAnsi="Garamond" w:cs="Times New Roman"/>
                <w:b/>
                <w:sz w:val="21"/>
              </w:rPr>
            </w:pPr>
            <w:r w:rsidRPr="00111614">
              <w:rPr>
                <w:rFonts w:ascii="Garamond" w:hAnsi="Garamond" w:cs="Times New Roman"/>
                <w:b/>
                <w:sz w:val="21"/>
              </w:rPr>
              <w:t>Railroads</w:t>
            </w:r>
          </w:p>
          <w:p w14:paraId="2EA9F0FD" w14:textId="77777777" w:rsidR="007E2B96" w:rsidRPr="00111614" w:rsidRDefault="007E2B96" w:rsidP="007E2B96">
            <w:pPr>
              <w:jc w:val="center"/>
              <w:rPr>
                <w:rFonts w:ascii="Garamond" w:hAnsi="Garamond" w:cs="Times New Roman"/>
                <w:b/>
              </w:rPr>
            </w:pPr>
          </w:p>
          <w:p w14:paraId="501F633F" w14:textId="77777777" w:rsidR="007E2B96" w:rsidRPr="00111614" w:rsidRDefault="007E2B96" w:rsidP="007E2B96">
            <w:pPr>
              <w:rPr>
                <w:rFonts w:ascii="Garamond" w:hAnsi="Garamond" w:cs="Times New Roman"/>
                <w:b/>
              </w:rPr>
            </w:pPr>
          </w:p>
        </w:tc>
        <w:tc>
          <w:tcPr>
            <w:tcW w:w="8185" w:type="dxa"/>
          </w:tcPr>
          <w:p w14:paraId="5F2F4E03" w14:textId="77777777" w:rsidR="007E2B96" w:rsidRPr="00111614" w:rsidRDefault="007E2B96" w:rsidP="007E2B96">
            <w:pPr>
              <w:rPr>
                <w:rFonts w:ascii="Garamond" w:hAnsi="Garamond" w:cs="Times New Roman"/>
              </w:rPr>
            </w:pPr>
          </w:p>
        </w:tc>
      </w:tr>
      <w:tr w:rsidR="007E2B96" w:rsidRPr="00111614" w14:paraId="1CA4C611" w14:textId="77777777" w:rsidTr="007E2B96">
        <w:tc>
          <w:tcPr>
            <w:tcW w:w="2605" w:type="dxa"/>
          </w:tcPr>
          <w:p w14:paraId="739DF308" w14:textId="77777777" w:rsidR="007E2B96" w:rsidRPr="00111614" w:rsidRDefault="007E2B96" w:rsidP="007E2B96">
            <w:pPr>
              <w:rPr>
                <w:rFonts w:ascii="Garamond" w:hAnsi="Garamond" w:cs="Times New Roman"/>
                <w:b/>
              </w:rPr>
            </w:pPr>
          </w:p>
          <w:p w14:paraId="1F8B8923" w14:textId="77777777" w:rsidR="007E2B96" w:rsidRPr="00111614" w:rsidRDefault="007E2B96" w:rsidP="007E2B96">
            <w:pPr>
              <w:jc w:val="center"/>
              <w:rPr>
                <w:rFonts w:ascii="Garamond" w:hAnsi="Garamond" w:cs="Times New Roman"/>
                <w:b/>
              </w:rPr>
            </w:pPr>
          </w:p>
          <w:p w14:paraId="0D8175D7" w14:textId="77777777" w:rsidR="007E2B96" w:rsidRPr="00111614" w:rsidRDefault="007E2B96" w:rsidP="007E2B96">
            <w:pPr>
              <w:jc w:val="center"/>
              <w:rPr>
                <w:rFonts w:ascii="Garamond" w:hAnsi="Garamond" w:cs="Times New Roman"/>
                <w:b/>
                <w:sz w:val="21"/>
              </w:rPr>
            </w:pPr>
            <w:r w:rsidRPr="00111614">
              <w:rPr>
                <w:rFonts w:ascii="Garamond" w:hAnsi="Garamond" w:cs="Times New Roman"/>
                <w:b/>
                <w:sz w:val="21"/>
              </w:rPr>
              <w:t xml:space="preserve">Immigration </w:t>
            </w:r>
          </w:p>
          <w:p w14:paraId="42CF2357" w14:textId="77777777" w:rsidR="007E2B96" w:rsidRPr="00111614" w:rsidRDefault="007E2B96" w:rsidP="007E2B96">
            <w:pPr>
              <w:rPr>
                <w:rFonts w:ascii="Garamond" w:hAnsi="Garamond" w:cs="Times New Roman"/>
                <w:b/>
              </w:rPr>
            </w:pPr>
          </w:p>
          <w:p w14:paraId="46574FFB" w14:textId="77777777" w:rsidR="007E2B96" w:rsidRPr="00111614" w:rsidRDefault="007E2B96" w:rsidP="007E2B96">
            <w:pPr>
              <w:jc w:val="center"/>
              <w:rPr>
                <w:rFonts w:ascii="Garamond" w:hAnsi="Garamond" w:cs="Times New Roman"/>
                <w:b/>
              </w:rPr>
            </w:pPr>
          </w:p>
        </w:tc>
        <w:tc>
          <w:tcPr>
            <w:tcW w:w="8185" w:type="dxa"/>
          </w:tcPr>
          <w:p w14:paraId="1EA4357D" w14:textId="77777777" w:rsidR="007E2B96" w:rsidRPr="00111614" w:rsidRDefault="007E2B96" w:rsidP="007E2B96">
            <w:pPr>
              <w:rPr>
                <w:rFonts w:ascii="Garamond" w:hAnsi="Garamond" w:cs="Times New Roman"/>
              </w:rPr>
            </w:pPr>
          </w:p>
        </w:tc>
      </w:tr>
      <w:tr w:rsidR="007E2B96" w:rsidRPr="00111614" w14:paraId="7B23BF20" w14:textId="77777777" w:rsidTr="007E2B96">
        <w:tc>
          <w:tcPr>
            <w:tcW w:w="2605" w:type="dxa"/>
          </w:tcPr>
          <w:p w14:paraId="3D72EFEE" w14:textId="77777777" w:rsidR="007E2B96" w:rsidRPr="00111614" w:rsidRDefault="007E2B96" w:rsidP="007E2B96">
            <w:pPr>
              <w:rPr>
                <w:rFonts w:ascii="Garamond" w:hAnsi="Garamond" w:cs="Times New Roman"/>
                <w:b/>
              </w:rPr>
            </w:pPr>
          </w:p>
          <w:p w14:paraId="1DE7059D" w14:textId="77777777" w:rsidR="007E2B96" w:rsidRPr="00111614" w:rsidRDefault="007E2B96" w:rsidP="007E2B96">
            <w:pPr>
              <w:jc w:val="center"/>
              <w:rPr>
                <w:rFonts w:ascii="Garamond" w:hAnsi="Garamond" w:cs="Times New Roman"/>
                <w:b/>
              </w:rPr>
            </w:pPr>
          </w:p>
          <w:p w14:paraId="7D6B59FE" w14:textId="77777777" w:rsidR="007E2B96" w:rsidRPr="00111614" w:rsidRDefault="007E2B96" w:rsidP="007E2B96">
            <w:pPr>
              <w:jc w:val="center"/>
              <w:rPr>
                <w:rFonts w:ascii="Garamond" w:hAnsi="Garamond" w:cs="Times New Roman"/>
                <w:b/>
                <w:sz w:val="21"/>
              </w:rPr>
            </w:pPr>
            <w:r w:rsidRPr="00111614">
              <w:rPr>
                <w:rFonts w:ascii="Garamond" w:hAnsi="Garamond" w:cs="Times New Roman"/>
                <w:b/>
                <w:sz w:val="21"/>
              </w:rPr>
              <w:t>Women</w:t>
            </w:r>
          </w:p>
          <w:p w14:paraId="10AED326" w14:textId="77777777" w:rsidR="007E2B96" w:rsidRPr="00111614" w:rsidRDefault="007E2B96" w:rsidP="007E2B96">
            <w:pPr>
              <w:rPr>
                <w:rFonts w:ascii="Garamond" w:hAnsi="Garamond" w:cs="Times New Roman"/>
                <w:b/>
              </w:rPr>
            </w:pPr>
          </w:p>
          <w:p w14:paraId="784F42DA" w14:textId="77777777" w:rsidR="007E2B96" w:rsidRPr="00111614" w:rsidRDefault="007E2B96" w:rsidP="007E2B96">
            <w:pPr>
              <w:jc w:val="center"/>
              <w:rPr>
                <w:rFonts w:ascii="Garamond" w:hAnsi="Garamond" w:cs="Times New Roman"/>
                <w:b/>
              </w:rPr>
            </w:pPr>
          </w:p>
        </w:tc>
        <w:tc>
          <w:tcPr>
            <w:tcW w:w="8185" w:type="dxa"/>
          </w:tcPr>
          <w:p w14:paraId="13C4ACBE" w14:textId="77777777" w:rsidR="007E2B96" w:rsidRPr="00111614" w:rsidRDefault="007E2B96" w:rsidP="007E2B96">
            <w:pPr>
              <w:rPr>
                <w:rFonts w:ascii="Garamond" w:hAnsi="Garamond" w:cs="Times New Roman"/>
              </w:rPr>
            </w:pPr>
          </w:p>
        </w:tc>
      </w:tr>
      <w:tr w:rsidR="007E2B96" w:rsidRPr="00111614" w14:paraId="5F0A2356" w14:textId="77777777" w:rsidTr="007E2B96">
        <w:tc>
          <w:tcPr>
            <w:tcW w:w="2605" w:type="dxa"/>
          </w:tcPr>
          <w:p w14:paraId="66285C53" w14:textId="703474E1" w:rsidR="007E2B96" w:rsidRPr="00111614" w:rsidRDefault="007E2B96" w:rsidP="007E2B96">
            <w:pPr>
              <w:jc w:val="center"/>
              <w:rPr>
                <w:rFonts w:ascii="Garamond" w:hAnsi="Garamond" w:cs="Times New Roman"/>
                <w:b/>
              </w:rPr>
            </w:pPr>
          </w:p>
          <w:p w14:paraId="356AD311" w14:textId="77777777" w:rsidR="007E2B96" w:rsidRPr="00111614" w:rsidRDefault="007E2B96" w:rsidP="007E2B96">
            <w:pPr>
              <w:rPr>
                <w:rFonts w:ascii="Garamond" w:hAnsi="Garamond" w:cs="Times New Roman"/>
                <w:b/>
              </w:rPr>
            </w:pPr>
          </w:p>
          <w:p w14:paraId="5E2FF0C4" w14:textId="77777777" w:rsidR="007E2B96" w:rsidRPr="00111614" w:rsidRDefault="007E2B96" w:rsidP="007E2B96">
            <w:pPr>
              <w:jc w:val="center"/>
              <w:rPr>
                <w:rFonts w:ascii="Garamond" w:hAnsi="Garamond" w:cs="Times New Roman"/>
                <w:b/>
                <w:sz w:val="21"/>
              </w:rPr>
            </w:pPr>
            <w:r w:rsidRPr="00111614">
              <w:rPr>
                <w:rFonts w:ascii="Garamond" w:hAnsi="Garamond" w:cs="Times New Roman"/>
                <w:b/>
                <w:sz w:val="21"/>
              </w:rPr>
              <w:t>Bonanza Farms</w:t>
            </w:r>
          </w:p>
          <w:p w14:paraId="76755A29" w14:textId="77777777" w:rsidR="007E2B96" w:rsidRPr="00111614" w:rsidRDefault="007E2B96" w:rsidP="007E2B96">
            <w:pPr>
              <w:rPr>
                <w:rFonts w:ascii="Garamond" w:hAnsi="Garamond" w:cs="Times New Roman"/>
                <w:b/>
              </w:rPr>
            </w:pPr>
          </w:p>
          <w:p w14:paraId="2568211E" w14:textId="77777777" w:rsidR="007E2B96" w:rsidRPr="00111614" w:rsidRDefault="007E2B96" w:rsidP="007E2B96">
            <w:pPr>
              <w:jc w:val="center"/>
              <w:rPr>
                <w:rFonts w:ascii="Garamond" w:hAnsi="Garamond" w:cs="Times New Roman"/>
                <w:b/>
              </w:rPr>
            </w:pPr>
          </w:p>
        </w:tc>
        <w:tc>
          <w:tcPr>
            <w:tcW w:w="8185" w:type="dxa"/>
          </w:tcPr>
          <w:p w14:paraId="26CB445B" w14:textId="77777777" w:rsidR="007E2B96" w:rsidRPr="00111614" w:rsidRDefault="007E2B96" w:rsidP="007E2B96">
            <w:pPr>
              <w:rPr>
                <w:rFonts w:ascii="Garamond" w:hAnsi="Garamond" w:cs="Times New Roman"/>
              </w:rPr>
            </w:pPr>
          </w:p>
        </w:tc>
      </w:tr>
      <w:tr w:rsidR="007E2B96" w:rsidRPr="00111614" w14:paraId="68312B64" w14:textId="77777777" w:rsidTr="007E2B96">
        <w:tc>
          <w:tcPr>
            <w:tcW w:w="2605" w:type="dxa"/>
          </w:tcPr>
          <w:p w14:paraId="4632803C" w14:textId="1A9C9369" w:rsidR="007E2B96" w:rsidRPr="00111614" w:rsidRDefault="007E2B96" w:rsidP="007E2B96">
            <w:pPr>
              <w:jc w:val="center"/>
              <w:rPr>
                <w:rFonts w:ascii="Garamond" w:hAnsi="Garamond" w:cs="Times New Roman"/>
                <w:b/>
              </w:rPr>
            </w:pPr>
          </w:p>
          <w:p w14:paraId="1ACAF067" w14:textId="77777777" w:rsidR="007E2B96" w:rsidRPr="00111614" w:rsidRDefault="007E2B96" w:rsidP="007E2B96">
            <w:pPr>
              <w:rPr>
                <w:rFonts w:ascii="Garamond" w:hAnsi="Garamond" w:cs="Times New Roman"/>
                <w:b/>
              </w:rPr>
            </w:pPr>
          </w:p>
          <w:p w14:paraId="178669FB" w14:textId="77777777" w:rsidR="007E2B96" w:rsidRPr="00111614" w:rsidRDefault="007E2B96" w:rsidP="007E2B96">
            <w:pPr>
              <w:jc w:val="center"/>
              <w:rPr>
                <w:rFonts w:ascii="Garamond" w:hAnsi="Garamond" w:cs="Times New Roman"/>
                <w:b/>
                <w:sz w:val="21"/>
              </w:rPr>
            </w:pPr>
            <w:r w:rsidRPr="00111614">
              <w:rPr>
                <w:rFonts w:ascii="Garamond" w:hAnsi="Garamond" w:cs="Times New Roman"/>
                <w:b/>
                <w:sz w:val="21"/>
              </w:rPr>
              <w:t xml:space="preserve">Large Scale Agriculture </w:t>
            </w:r>
          </w:p>
          <w:p w14:paraId="03CFD2BA" w14:textId="77777777" w:rsidR="007E2B96" w:rsidRPr="00111614" w:rsidRDefault="007E2B96" w:rsidP="007E2B96">
            <w:pPr>
              <w:jc w:val="center"/>
              <w:rPr>
                <w:rFonts w:ascii="Garamond" w:hAnsi="Garamond" w:cs="Times New Roman"/>
                <w:b/>
              </w:rPr>
            </w:pPr>
          </w:p>
          <w:p w14:paraId="22FA70A3" w14:textId="77777777" w:rsidR="007E2B96" w:rsidRPr="00111614" w:rsidRDefault="007E2B96" w:rsidP="007E2B96">
            <w:pPr>
              <w:rPr>
                <w:rFonts w:ascii="Garamond" w:hAnsi="Garamond" w:cs="Times New Roman"/>
                <w:b/>
              </w:rPr>
            </w:pPr>
          </w:p>
        </w:tc>
        <w:tc>
          <w:tcPr>
            <w:tcW w:w="8185" w:type="dxa"/>
          </w:tcPr>
          <w:p w14:paraId="7CBFE13F" w14:textId="77777777" w:rsidR="007E2B96" w:rsidRPr="00111614" w:rsidRDefault="007E2B96" w:rsidP="007E2B96">
            <w:pPr>
              <w:rPr>
                <w:rFonts w:ascii="Garamond" w:hAnsi="Garamond" w:cs="Times New Roman"/>
              </w:rPr>
            </w:pPr>
          </w:p>
        </w:tc>
      </w:tr>
      <w:tr w:rsidR="007E2B96" w:rsidRPr="00111614" w14:paraId="780CEC84" w14:textId="77777777" w:rsidTr="007E2B96">
        <w:tc>
          <w:tcPr>
            <w:tcW w:w="2605" w:type="dxa"/>
          </w:tcPr>
          <w:p w14:paraId="22DA892E" w14:textId="77777777" w:rsidR="007E2B96" w:rsidRPr="00111614" w:rsidRDefault="007E2B96" w:rsidP="007E2B96">
            <w:pPr>
              <w:jc w:val="center"/>
              <w:rPr>
                <w:rFonts w:ascii="Garamond" w:hAnsi="Garamond" w:cs="Times New Roman"/>
                <w:b/>
              </w:rPr>
            </w:pPr>
          </w:p>
          <w:p w14:paraId="34CD5BB0" w14:textId="77777777" w:rsidR="007E2B96" w:rsidRPr="00111614" w:rsidRDefault="007E2B96" w:rsidP="007E2B96">
            <w:pPr>
              <w:jc w:val="center"/>
              <w:rPr>
                <w:rFonts w:ascii="Garamond" w:hAnsi="Garamond" w:cs="Times New Roman"/>
                <w:b/>
              </w:rPr>
            </w:pPr>
          </w:p>
          <w:p w14:paraId="422EE1C0" w14:textId="77777777" w:rsidR="007E2B96" w:rsidRPr="00111614" w:rsidRDefault="007E2B96" w:rsidP="007E2B96">
            <w:pPr>
              <w:jc w:val="center"/>
              <w:rPr>
                <w:rFonts w:ascii="Garamond" w:hAnsi="Garamond" w:cs="Times New Roman"/>
                <w:b/>
                <w:sz w:val="21"/>
              </w:rPr>
            </w:pPr>
            <w:r w:rsidRPr="00111614">
              <w:rPr>
                <w:rFonts w:ascii="Garamond" w:hAnsi="Garamond" w:cs="Times New Roman"/>
                <w:b/>
                <w:sz w:val="21"/>
              </w:rPr>
              <w:t xml:space="preserve">Cowboys </w:t>
            </w:r>
          </w:p>
          <w:p w14:paraId="1B97497C" w14:textId="77777777" w:rsidR="007E2B96" w:rsidRPr="00111614" w:rsidRDefault="007E2B96" w:rsidP="007E2B96">
            <w:pPr>
              <w:jc w:val="center"/>
              <w:rPr>
                <w:rFonts w:ascii="Garamond" w:hAnsi="Garamond" w:cs="Times New Roman"/>
                <w:b/>
              </w:rPr>
            </w:pPr>
          </w:p>
          <w:p w14:paraId="44E7FD85" w14:textId="45434EB2" w:rsidR="007E2B96" w:rsidRPr="00111614" w:rsidRDefault="007E2B96" w:rsidP="007E2B96">
            <w:pPr>
              <w:jc w:val="center"/>
              <w:rPr>
                <w:rFonts w:ascii="Garamond" w:hAnsi="Garamond" w:cs="Times New Roman"/>
                <w:b/>
              </w:rPr>
            </w:pPr>
          </w:p>
        </w:tc>
        <w:tc>
          <w:tcPr>
            <w:tcW w:w="8185" w:type="dxa"/>
          </w:tcPr>
          <w:p w14:paraId="12F5BAD3" w14:textId="77777777" w:rsidR="007E2B96" w:rsidRPr="00111614" w:rsidRDefault="007E2B96" w:rsidP="007E2B96">
            <w:pPr>
              <w:rPr>
                <w:rFonts w:ascii="Garamond" w:hAnsi="Garamond" w:cs="Times New Roman"/>
              </w:rPr>
            </w:pPr>
          </w:p>
        </w:tc>
      </w:tr>
    </w:tbl>
    <w:p w14:paraId="11964A6F" w14:textId="77777777" w:rsidR="007E2B96" w:rsidRPr="00111614" w:rsidRDefault="007E2B96" w:rsidP="007E2B96">
      <w:pPr>
        <w:rPr>
          <w:rFonts w:ascii="Garamond" w:hAnsi="Garamond" w:cs="Times New Roman"/>
        </w:rPr>
      </w:pPr>
    </w:p>
    <w:p w14:paraId="3843CB87" w14:textId="49419BB5" w:rsidR="007E2B96" w:rsidRPr="00111614" w:rsidRDefault="007E2B96" w:rsidP="007E2B96">
      <w:pPr>
        <w:rPr>
          <w:rFonts w:ascii="Garamond" w:hAnsi="Garamond" w:cs="Times New Roman"/>
          <w:b/>
        </w:rPr>
      </w:pPr>
      <w:r w:rsidRPr="00111614">
        <w:rPr>
          <w:rFonts w:ascii="Garamond" w:hAnsi="Garamond" w:cs="Times New Roman"/>
          <w:b/>
        </w:rPr>
        <w:t xml:space="preserve">How was the West transformed both economically and socially during the Gilded Age? </w:t>
      </w:r>
    </w:p>
    <w:p w14:paraId="74FF5C5F" w14:textId="77777777" w:rsidR="007E2B96" w:rsidRPr="00111614" w:rsidRDefault="007E2B96">
      <w:pPr>
        <w:rPr>
          <w:rFonts w:ascii="Garamond" w:hAnsi="Garamond" w:cs="Times New Roman"/>
          <w:b/>
        </w:rPr>
      </w:pPr>
      <w:r w:rsidRPr="00111614">
        <w:rPr>
          <w:rFonts w:ascii="Garamond" w:hAnsi="Garamond" w:cs="Times New Roman"/>
          <w:b/>
        </w:rPr>
        <w:br w:type="page"/>
      </w:r>
    </w:p>
    <w:p w14:paraId="03353B1E" w14:textId="1186493D" w:rsidR="00D26BD6" w:rsidRPr="00111614" w:rsidRDefault="00D26BD6" w:rsidP="00D26BD6">
      <w:pPr>
        <w:jc w:val="center"/>
        <w:rPr>
          <w:rFonts w:ascii="Garamond" w:hAnsi="Garamond" w:cs="Times New Roman"/>
          <w:b/>
          <w:sz w:val="21"/>
        </w:rPr>
      </w:pPr>
      <w:r w:rsidRPr="00111614">
        <w:rPr>
          <w:rFonts w:ascii="Garamond" w:hAnsi="Garamond" w:cs="Times New Roman"/>
          <w:b/>
          <w:sz w:val="21"/>
        </w:rPr>
        <w:t>Chapter 16, Section 2 (continued)</w:t>
      </w:r>
    </w:p>
    <w:p w14:paraId="44627DF0" w14:textId="2976E579" w:rsidR="00D26BD6" w:rsidRPr="00111614" w:rsidRDefault="00691E2D" w:rsidP="00D26BD6">
      <w:pPr>
        <w:pBdr>
          <w:bottom w:val="double" w:sz="6" w:space="1" w:color="auto"/>
        </w:pBdr>
        <w:jc w:val="center"/>
        <w:rPr>
          <w:rFonts w:ascii="Garamond" w:hAnsi="Garamond" w:cs="Times New Roman"/>
          <w:b/>
          <w:i/>
        </w:rPr>
      </w:pPr>
      <w:r w:rsidRPr="00111614">
        <w:rPr>
          <w:rFonts w:ascii="Garamond" w:hAnsi="Garamond" w:cs="Times New Roman"/>
          <w:b/>
          <w:i/>
        </w:rPr>
        <w:t>How did the transformation of the West put the freedom of Native Americans in jeopardy</w:t>
      </w:r>
      <w:r w:rsidR="001E1181" w:rsidRPr="00111614">
        <w:rPr>
          <w:rFonts w:ascii="Garamond" w:hAnsi="Garamond" w:cs="Times New Roman"/>
          <w:b/>
          <w:i/>
        </w:rPr>
        <w:t xml:space="preserve">? </w:t>
      </w:r>
    </w:p>
    <w:p w14:paraId="30BCBF0C" w14:textId="77777777" w:rsidR="001E1181" w:rsidRPr="00111614" w:rsidRDefault="001E1181" w:rsidP="00D26BD6">
      <w:pPr>
        <w:jc w:val="center"/>
        <w:rPr>
          <w:rFonts w:ascii="Garamond" w:hAnsi="Garamond" w:cs="Times New Roman"/>
          <w:b/>
        </w:rPr>
      </w:pPr>
    </w:p>
    <w:p w14:paraId="36DBA242" w14:textId="7F4B44E5" w:rsidR="001E1181" w:rsidRPr="00111614" w:rsidRDefault="001E1181" w:rsidP="001E1181">
      <w:pPr>
        <w:rPr>
          <w:rFonts w:ascii="Garamond" w:hAnsi="Garamond" w:cs="Times New Roman"/>
        </w:rPr>
      </w:pPr>
      <w:r w:rsidRPr="00111614">
        <w:rPr>
          <w:rFonts w:ascii="Garamond" w:hAnsi="Garamond" w:cs="Times New Roman"/>
          <w:b/>
          <w:i/>
        </w:rPr>
        <w:t>Directions:</w:t>
      </w:r>
      <w:r w:rsidRPr="00111614">
        <w:rPr>
          <w:rFonts w:ascii="Garamond" w:hAnsi="Garamond" w:cs="Times New Roman"/>
        </w:rPr>
        <w:t xml:space="preserve"> Explain how each aspect listed affected the lives of Native Americans. </w:t>
      </w:r>
    </w:p>
    <w:p w14:paraId="6641A45C" w14:textId="77777777" w:rsidR="001E1181" w:rsidRPr="00111614" w:rsidRDefault="001E1181" w:rsidP="001E1181">
      <w:pPr>
        <w:rPr>
          <w:rFonts w:ascii="Garamond" w:hAnsi="Garamond" w:cs="Times New Roman"/>
        </w:rPr>
      </w:pPr>
    </w:p>
    <w:tbl>
      <w:tblPr>
        <w:tblStyle w:val="TableGrid"/>
        <w:tblW w:w="0" w:type="auto"/>
        <w:tblLook w:val="04A0" w:firstRow="1" w:lastRow="0" w:firstColumn="1" w:lastColumn="0" w:noHBand="0" w:noVBand="1"/>
      </w:tblPr>
      <w:tblGrid>
        <w:gridCol w:w="2065"/>
        <w:gridCol w:w="8725"/>
      </w:tblGrid>
      <w:tr w:rsidR="001E1181" w:rsidRPr="00111614" w14:paraId="51A179E6" w14:textId="77777777" w:rsidTr="001E1181">
        <w:tc>
          <w:tcPr>
            <w:tcW w:w="2065" w:type="dxa"/>
          </w:tcPr>
          <w:p w14:paraId="353E7672" w14:textId="77777777" w:rsidR="001E1181" w:rsidRPr="00111614" w:rsidRDefault="001E1181" w:rsidP="001E1181">
            <w:pPr>
              <w:jc w:val="center"/>
              <w:rPr>
                <w:rFonts w:ascii="Garamond" w:hAnsi="Garamond" w:cs="Times New Roman"/>
                <w:b/>
              </w:rPr>
            </w:pPr>
          </w:p>
          <w:p w14:paraId="3852BA99" w14:textId="77777777" w:rsidR="001E1181" w:rsidRPr="00111614" w:rsidRDefault="001E1181" w:rsidP="001E1181">
            <w:pPr>
              <w:jc w:val="center"/>
              <w:rPr>
                <w:rFonts w:ascii="Garamond" w:hAnsi="Garamond" w:cs="Times New Roman"/>
                <w:b/>
              </w:rPr>
            </w:pPr>
          </w:p>
          <w:p w14:paraId="58CD487C" w14:textId="77777777" w:rsidR="001E1181" w:rsidRPr="00111614" w:rsidRDefault="001E1181" w:rsidP="001E1181">
            <w:pPr>
              <w:jc w:val="center"/>
              <w:rPr>
                <w:rFonts w:ascii="Garamond" w:hAnsi="Garamond" w:cs="Times New Roman"/>
                <w:b/>
              </w:rPr>
            </w:pPr>
            <w:r w:rsidRPr="00111614">
              <w:rPr>
                <w:rFonts w:ascii="Garamond" w:hAnsi="Garamond" w:cs="Times New Roman"/>
                <w:b/>
              </w:rPr>
              <w:t>Warfare</w:t>
            </w:r>
          </w:p>
          <w:p w14:paraId="5662B322" w14:textId="77777777" w:rsidR="001E1181" w:rsidRPr="00111614" w:rsidRDefault="001E1181" w:rsidP="001E1181">
            <w:pPr>
              <w:jc w:val="center"/>
              <w:rPr>
                <w:rFonts w:ascii="Garamond" w:hAnsi="Garamond" w:cs="Times New Roman"/>
                <w:b/>
              </w:rPr>
            </w:pPr>
          </w:p>
          <w:p w14:paraId="58317E8E" w14:textId="4B5C9034" w:rsidR="001E1181" w:rsidRPr="00111614" w:rsidRDefault="001E1181" w:rsidP="001E1181">
            <w:pPr>
              <w:jc w:val="center"/>
              <w:rPr>
                <w:rFonts w:ascii="Garamond" w:hAnsi="Garamond" w:cs="Times New Roman"/>
                <w:b/>
              </w:rPr>
            </w:pPr>
          </w:p>
        </w:tc>
        <w:tc>
          <w:tcPr>
            <w:tcW w:w="8725" w:type="dxa"/>
          </w:tcPr>
          <w:p w14:paraId="7DD0E300" w14:textId="77777777" w:rsidR="001E1181" w:rsidRPr="00111614" w:rsidRDefault="001E1181" w:rsidP="001E1181">
            <w:pPr>
              <w:rPr>
                <w:rFonts w:ascii="Garamond" w:hAnsi="Garamond" w:cs="Times New Roman"/>
              </w:rPr>
            </w:pPr>
          </w:p>
        </w:tc>
      </w:tr>
      <w:tr w:rsidR="001E1181" w:rsidRPr="00111614" w14:paraId="2852E0CF" w14:textId="77777777" w:rsidTr="001E1181">
        <w:tc>
          <w:tcPr>
            <w:tcW w:w="2065" w:type="dxa"/>
          </w:tcPr>
          <w:p w14:paraId="237F0362" w14:textId="77777777" w:rsidR="001E1181" w:rsidRPr="00111614" w:rsidRDefault="001E1181" w:rsidP="001E1181">
            <w:pPr>
              <w:jc w:val="center"/>
              <w:rPr>
                <w:rFonts w:ascii="Garamond" w:hAnsi="Garamond" w:cs="Times New Roman"/>
                <w:b/>
              </w:rPr>
            </w:pPr>
          </w:p>
          <w:p w14:paraId="5AB18CE2" w14:textId="77777777" w:rsidR="001E1181" w:rsidRPr="00111614" w:rsidRDefault="001E1181" w:rsidP="001E1181">
            <w:pPr>
              <w:jc w:val="center"/>
              <w:rPr>
                <w:rFonts w:ascii="Garamond" w:hAnsi="Garamond" w:cs="Times New Roman"/>
                <w:b/>
              </w:rPr>
            </w:pPr>
          </w:p>
          <w:p w14:paraId="6876A279" w14:textId="77777777" w:rsidR="001E1181" w:rsidRPr="00111614" w:rsidRDefault="001E1181" w:rsidP="001E1181">
            <w:pPr>
              <w:jc w:val="center"/>
              <w:rPr>
                <w:rFonts w:ascii="Garamond" w:hAnsi="Garamond" w:cs="Times New Roman"/>
                <w:b/>
              </w:rPr>
            </w:pPr>
            <w:r w:rsidRPr="00111614">
              <w:rPr>
                <w:rFonts w:ascii="Garamond" w:hAnsi="Garamond" w:cs="Times New Roman"/>
                <w:b/>
              </w:rPr>
              <w:t>Destruction of Indian Economy</w:t>
            </w:r>
          </w:p>
          <w:p w14:paraId="2A43FD23" w14:textId="77777777" w:rsidR="001E1181" w:rsidRPr="00111614" w:rsidRDefault="001E1181" w:rsidP="001E1181">
            <w:pPr>
              <w:jc w:val="center"/>
              <w:rPr>
                <w:rFonts w:ascii="Garamond" w:hAnsi="Garamond" w:cs="Times New Roman"/>
                <w:b/>
              </w:rPr>
            </w:pPr>
          </w:p>
          <w:p w14:paraId="3ACE52FB" w14:textId="3914F481" w:rsidR="001E1181" w:rsidRPr="00111614" w:rsidRDefault="001E1181" w:rsidP="001E1181">
            <w:pPr>
              <w:jc w:val="center"/>
              <w:rPr>
                <w:rFonts w:ascii="Garamond" w:hAnsi="Garamond" w:cs="Times New Roman"/>
                <w:b/>
              </w:rPr>
            </w:pPr>
          </w:p>
        </w:tc>
        <w:tc>
          <w:tcPr>
            <w:tcW w:w="8725" w:type="dxa"/>
          </w:tcPr>
          <w:p w14:paraId="18524CA4" w14:textId="77777777" w:rsidR="001E1181" w:rsidRPr="00111614" w:rsidRDefault="001E1181" w:rsidP="001E1181">
            <w:pPr>
              <w:rPr>
                <w:rFonts w:ascii="Garamond" w:hAnsi="Garamond" w:cs="Times New Roman"/>
              </w:rPr>
            </w:pPr>
          </w:p>
        </w:tc>
      </w:tr>
      <w:tr w:rsidR="001E1181" w:rsidRPr="00111614" w14:paraId="4AC734CA" w14:textId="77777777" w:rsidTr="001E1181">
        <w:tc>
          <w:tcPr>
            <w:tcW w:w="2065" w:type="dxa"/>
          </w:tcPr>
          <w:p w14:paraId="0D52E0E3" w14:textId="77777777" w:rsidR="001E1181" w:rsidRPr="00111614" w:rsidRDefault="001E1181" w:rsidP="001E1181">
            <w:pPr>
              <w:jc w:val="center"/>
              <w:rPr>
                <w:rFonts w:ascii="Garamond" w:hAnsi="Garamond" w:cs="Times New Roman"/>
                <w:b/>
              </w:rPr>
            </w:pPr>
          </w:p>
          <w:p w14:paraId="3F8A2EA5" w14:textId="77777777" w:rsidR="001E1181" w:rsidRPr="00111614" w:rsidRDefault="001E1181" w:rsidP="001E1181">
            <w:pPr>
              <w:jc w:val="center"/>
              <w:rPr>
                <w:rFonts w:ascii="Garamond" w:hAnsi="Garamond" w:cs="Times New Roman"/>
                <w:b/>
              </w:rPr>
            </w:pPr>
          </w:p>
          <w:p w14:paraId="332C430A" w14:textId="77777777" w:rsidR="001E1181" w:rsidRPr="00111614" w:rsidRDefault="001E1181" w:rsidP="001E1181">
            <w:pPr>
              <w:jc w:val="center"/>
              <w:rPr>
                <w:rFonts w:ascii="Garamond" w:hAnsi="Garamond" w:cs="Times New Roman"/>
                <w:b/>
              </w:rPr>
            </w:pPr>
            <w:r w:rsidRPr="00111614">
              <w:rPr>
                <w:rFonts w:ascii="Garamond" w:hAnsi="Garamond" w:cs="Times New Roman"/>
                <w:b/>
              </w:rPr>
              <w:t>New States</w:t>
            </w:r>
          </w:p>
          <w:p w14:paraId="44149AF8" w14:textId="77777777" w:rsidR="001E1181" w:rsidRPr="00111614" w:rsidRDefault="001E1181" w:rsidP="001E1181">
            <w:pPr>
              <w:jc w:val="center"/>
              <w:rPr>
                <w:rFonts w:ascii="Garamond" w:hAnsi="Garamond" w:cs="Times New Roman"/>
                <w:b/>
              </w:rPr>
            </w:pPr>
          </w:p>
          <w:p w14:paraId="0E8725A4" w14:textId="73F4DBFE" w:rsidR="001E1181" w:rsidRPr="00111614" w:rsidRDefault="001E1181" w:rsidP="001E1181">
            <w:pPr>
              <w:jc w:val="center"/>
              <w:rPr>
                <w:rFonts w:ascii="Garamond" w:hAnsi="Garamond" w:cs="Times New Roman"/>
                <w:b/>
              </w:rPr>
            </w:pPr>
          </w:p>
        </w:tc>
        <w:tc>
          <w:tcPr>
            <w:tcW w:w="8725" w:type="dxa"/>
          </w:tcPr>
          <w:p w14:paraId="71BBC025" w14:textId="77777777" w:rsidR="001E1181" w:rsidRPr="00111614" w:rsidRDefault="001E1181" w:rsidP="001E1181">
            <w:pPr>
              <w:rPr>
                <w:rFonts w:ascii="Garamond" w:hAnsi="Garamond" w:cs="Times New Roman"/>
              </w:rPr>
            </w:pPr>
          </w:p>
        </w:tc>
      </w:tr>
      <w:tr w:rsidR="001E1181" w:rsidRPr="00111614" w14:paraId="02CAE3C4" w14:textId="77777777" w:rsidTr="001E1181">
        <w:tc>
          <w:tcPr>
            <w:tcW w:w="2065" w:type="dxa"/>
          </w:tcPr>
          <w:p w14:paraId="6589E8BE" w14:textId="77777777" w:rsidR="001E1181" w:rsidRPr="00111614" w:rsidRDefault="001E1181" w:rsidP="001E1181">
            <w:pPr>
              <w:jc w:val="center"/>
              <w:rPr>
                <w:rFonts w:ascii="Garamond" w:hAnsi="Garamond" w:cs="Times New Roman"/>
                <w:b/>
              </w:rPr>
            </w:pPr>
          </w:p>
          <w:p w14:paraId="76B2BA41" w14:textId="77777777" w:rsidR="001E1181" w:rsidRPr="00111614" w:rsidRDefault="001E1181" w:rsidP="001E1181">
            <w:pPr>
              <w:jc w:val="center"/>
              <w:rPr>
                <w:rFonts w:ascii="Garamond" w:hAnsi="Garamond" w:cs="Times New Roman"/>
                <w:b/>
              </w:rPr>
            </w:pPr>
          </w:p>
          <w:p w14:paraId="41A04BC5" w14:textId="77777777" w:rsidR="001E1181" w:rsidRPr="00111614" w:rsidRDefault="001E1181" w:rsidP="001E1181">
            <w:pPr>
              <w:jc w:val="center"/>
              <w:rPr>
                <w:rFonts w:ascii="Garamond" w:hAnsi="Garamond" w:cs="Times New Roman"/>
                <w:b/>
              </w:rPr>
            </w:pPr>
            <w:r w:rsidRPr="00111614">
              <w:rPr>
                <w:rFonts w:ascii="Garamond" w:hAnsi="Garamond" w:cs="Times New Roman"/>
                <w:b/>
              </w:rPr>
              <w:t>“Civilizing”</w:t>
            </w:r>
          </w:p>
          <w:p w14:paraId="3D879DA8" w14:textId="77777777" w:rsidR="001E1181" w:rsidRPr="00111614" w:rsidRDefault="001E1181" w:rsidP="001E1181">
            <w:pPr>
              <w:jc w:val="center"/>
              <w:rPr>
                <w:rFonts w:ascii="Garamond" w:hAnsi="Garamond" w:cs="Times New Roman"/>
                <w:b/>
              </w:rPr>
            </w:pPr>
          </w:p>
          <w:p w14:paraId="57411235" w14:textId="21144ECE" w:rsidR="001E1181" w:rsidRPr="00111614" w:rsidRDefault="001E1181" w:rsidP="001E1181">
            <w:pPr>
              <w:jc w:val="center"/>
              <w:rPr>
                <w:rFonts w:ascii="Garamond" w:hAnsi="Garamond" w:cs="Times New Roman"/>
                <w:b/>
              </w:rPr>
            </w:pPr>
          </w:p>
        </w:tc>
        <w:tc>
          <w:tcPr>
            <w:tcW w:w="8725" w:type="dxa"/>
          </w:tcPr>
          <w:p w14:paraId="76645983" w14:textId="77777777" w:rsidR="001E1181" w:rsidRPr="00111614" w:rsidRDefault="001E1181" w:rsidP="001E1181">
            <w:pPr>
              <w:rPr>
                <w:rFonts w:ascii="Garamond" w:hAnsi="Garamond" w:cs="Times New Roman"/>
              </w:rPr>
            </w:pPr>
          </w:p>
        </w:tc>
      </w:tr>
      <w:tr w:rsidR="001E1181" w:rsidRPr="00111614" w14:paraId="0AD292F6" w14:textId="77777777" w:rsidTr="001E1181">
        <w:tc>
          <w:tcPr>
            <w:tcW w:w="2065" w:type="dxa"/>
          </w:tcPr>
          <w:p w14:paraId="16B80EC0" w14:textId="77777777" w:rsidR="001E1181" w:rsidRPr="00111614" w:rsidRDefault="001E1181" w:rsidP="001E1181">
            <w:pPr>
              <w:jc w:val="center"/>
              <w:rPr>
                <w:rFonts w:ascii="Garamond" w:hAnsi="Garamond" w:cs="Times New Roman"/>
                <w:b/>
              </w:rPr>
            </w:pPr>
          </w:p>
          <w:p w14:paraId="2E1A91A0" w14:textId="77777777" w:rsidR="001E1181" w:rsidRPr="00111614" w:rsidRDefault="001E1181" w:rsidP="001E1181">
            <w:pPr>
              <w:jc w:val="center"/>
              <w:rPr>
                <w:rFonts w:ascii="Garamond" w:hAnsi="Garamond" w:cs="Times New Roman"/>
                <w:b/>
              </w:rPr>
            </w:pPr>
          </w:p>
          <w:p w14:paraId="4C51719A" w14:textId="77777777" w:rsidR="001E1181" w:rsidRPr="00111614" w:rsidRDefault="001E1181" w:rsidP="001E1181">
            <w:pPr>
              <w:jc w:val="center"/>
              <w:rPr>
                <w:rFonts w:ascii="Garamond" w:hAnsi="Garamond" w:cs="Times New Roman"/>
                <w:b/>
              </w:rPr>
            </w:pPr>
            <w:r w:rsidRPr="00111614">
              <w:rPr>
                <w:rFonts w:ascii="Garamond" w:hAnsi="Garamond" w:cs="Times New Roman"/>
                <w:b/>
              </w:rPr>
              <w:t xml:space="preserve">Wounded Knee Massacre </w:t>
            </w:r>
          </w:p>
          <w:p w14:paraId="6B800FE9" w14:textId="77777777" w:rsidR="001E1181" w:rsidRPr="00111614" w:rsidRDefault="001E1181" w:rsidP="001E1181">
            <w:pPr>
              <w:jc w:val="center"/>
              <w:rPr>
                <w:rFonts w:ascii="Garamond" w:hAnsi="Garamond" w:cs="Times New Roman"/>
                <w:b/>
              </w:rPr>
            </w:pPr>
          </w:p>
          <w:p w14:paraId="3C907C58" w14:textId="0FF7ECA7" w:rsidR="001E1181" w:rsidRPr="00111614" w:rsidRDefault="001E1181" w:rsidP="001E1181">
            <w:pPr>
              <w:jc w:val="center"/>
              <w:rPr>
                <w:rFonts w:ascii="Garamond" w:hAnsi="Garamond" w:cs="Times New Roman"/>
                <w:b/>
              </w:rPr>
            </w:pPr>
          </w:p>
        </w:tc>
        <w:tc>
          <w:tcPr>
            <w:tcW w:w="8725" w:type="dxa"/>
          </w:tcPr>
          <w:p w14:paraId="0DFF00E9" w14:textId="77777777" w:rsidR="001E1181" w:rsidRPr="00111614" w:rsidRDefault="001E1181" w:rsidP="001E1181">
            <w:pPr>
              <w:rPr>
                <w:rFonts w:ascii="Garamond" w:hAnsi="Garamond" w:cs="Times New Roman"/>
              </w:rPr>
            </w:pPr>
          </w:p>
        </w:tc>
      </w:tr>
    </w:tbl>
    <w:p w14:paraId="059EFF7A" w14:textId="77777777" w:rsidR="001E1181" w:rsidRPr="00111614" w:rsidRDefault="001E1181" w:rsidP="001E1181">
      <w:pPr>
        <w:rPr>
          <w:rFonts w:ascii="Garamond" w:hAnsi="Garamond" w:cs="Times New Roman"/>
        </w:rPr>
      </w:pPr>
    </w:p>
    <w:p w14:paraId="42D967FB" w14:textId="77777777" w:rsidR="001E1181" w:rsidRPr="00111614" w:rsidRDefault="001E1181" w:rsidP="00D26BD6">
      <w:pPr>
        <w:jc w:val="center"/>
        <w:rPr>
          <w:rFonts w:ascii="Garamond" w:hAnsi="Garamond" w:cs="Times New Roman"/>
          <w:b/>
          <w:i/>
        </w:rPr>
      </w:pPr>
    </w:p>
    <w:p w14:paraId="514E0BE7" w14:textId="3418DDE2" w:rsidR="001E1181" w:rsidRPr="00111614" w:rsidRDefault="001E1181" w:rsidP="001E1181">
      <w:pPr>
        <w:rPr>
          <w:rFonts w:ascii="Garamond" w:hAnsi="Garamond" w:cs="Times New Roman"/>
          <w:b/>
        </w:rPr>
      </w:pPr>
      <w:r w:rsidRPr="00111614">
        <w:rPr>
          <w:rFonts w:ascii="Garamond" w:hAnsi="Garamond" w:cs="Times New Roman"/>
          <w:b/>
        </w:rPr>
        <w:t xml:space="preserve">What were the chief complaints made by Natives about their treatment? </w:t>
      </w:r>
      <w:r w:rsidRPr="00111614">
        <w:rPr>
          <w:rFonts w:ascii="Garamond" w:hAnsi="Garamond" w:cs="Times New Roman"/>
          <w:b/>
        </w:rPr>
        <w:br/>
      </w:r>
      <w:r w:rsidRPr="00111614">
        <w:rPr>
          <w:rFonts w:ascii="Garamond" w:hAnsi="Garamond" w:cs="Times New Roman"/>
          <w:b/>
        </w:rPr>
        <w:br/>
      </w:r>
      <w:r w:rsidRPr="00111614">
        <w:rPr>
          <w:rFonts w:ascii="Garamond" w:hAnsi="Garamond" w:cs="Times New Roman"/>
          <w:b/>
        </w:rPr>
        <w:br/>
      </w:r>
      <w:r w:rsidRPr="00111614">
        <w:rPr>
          <w:rFonts w:ascii="Garamond" w:hAnsi="Garamond" w:cs="Times New Roman"/>
          <w:b/>
        </w:rPr>
        <w:br/>
      </w:r>
      <w:r w:rsidRPr="00111614">
        <w:rPr>
          <w:rFonts w:ascii="Garamond" w:hAnsi="Garamond" w:cs="Times New Roman"/>
          <w:b/>
        </w:rPr>
        <w:br/>
      </w:r>
      <w:r w:rsidRPr="00111614">
        <w:rPr>
          <w:rFonts w:ascii="Garamond" w:hAnsi="Garamond" w:cs="Times New Roman"/>
          <w:b/>
        </w:rPr>
        <w:br/>
      </w:r>
      <w:r w:rsidRPr="00111614">
        <w:rPr>
          <w:rFonts w:ascii="Garamond" w:hAnsi="Garamond" w:cs="Times New Roman"/>
          <w:b/>
        </w:rPr>
        <w:br/>
      </w:r>
      <w:r w:rsidRPr="00111614">
        <w:rPr>
          <w:rFonts w:ascii="Garamond" w:hAnsi="Garamond" w:cs="Times New Roman"/>
          <w:b/>
        </w:rPr>
        <w:br/>
      </w:r>
    </w:p>
    <w:p w14:paraId="47055EF6" w14:textId="2C79E5C3" w:rsidR="00314E90" w:rsidRPr="00111614" w:rsidRDefault="001E1181" w:rsidP="001E1181">
      <w:pPr>
        <w:rPr>
          <w:rFonts w:ascii="Garamond" w:hAnsi="Garamond" w:cs="Times New Roman"/>
          <w:b/>
        </w:rPr>
      </w:pPr>
      <w:r w:rsidRPr="00111614">
        <w:rPr>
          <w:rFonts w:ascii="Garamond" w:hAnsi="Garamond" w:cs="Times New Roman"/>
          <w:b/>
        </w:rPr>
        <w:t xml:space="preserve">How did the transformation of the West put the freedom of Native Americans in jeopardy? </w:t>
      </w:r>
    </w:p>
    <w:p w14:paraId="5B702974" w14:textId="77777777" w:rsidR="00314E90" w:rsidRPr="00111614" w:rsidRDefault="00314E90">
      <w:pPr>
        <w:rPr>
          <w:rFonts w:ascii="Garamond" w:hAnsi="Garamond" w:cs="Times New Roman"/>
          <w:b/>
        </w:rPr>
      </w:pPr>
      <w:r w:rsidRPr="00111614">
        <w:rPr>
          <w:rFonts w:ascii="Garamond" w:hAnsi="Garamond" w:cs="Times New Roman"/>
          <w:b/>
        </w:rPr>
        <w:br w:type="page"/>
      </w:r>
    </w:p>
    <w:p w14:paraId="237E60C3" w14:textId="5F1A9E74" w:rsidR="001E1181" w:rsidRPr="00111614" w:rsidRDefault="00314E90" w:rsidP="00314E90">
      <w:pPr>
        <w:jc w:val="center"/>
        <w:rPr>
          <w:rFonts w:ascii="Garamond" w:hAnsi="Garamond" w:cs="Times New Roman"/>
          <w:b/>
          <w:sz w:val="20"/>
        </w:rPr>
      </w:pPr>
      <w:r w:rsidRPr="00111614">
        <w:rPr>
          <w:rFonts w:ascii="Garamond" w:hAnsi="Garamond" w:cs="Times New Roman"/>
          <w:b/>
          <w:sz w:val="20"/>
        </w:rPr>
        <w:t>Chapter 16, Section 3</w:t>
      </w:r>
    </w:p>
    <w:p w14:paraId="16B955BB" w14:textId="7C0AFE21" w:rsidR="00314E90" w:rsidRPr="00111614" w:rsidRDefault="00314E90" w:rsidP="00314E90">
      <w:pPr>
        <w:pBdr>
          <w:bottom w:val="double" w:sz="6" w:space="1" w:color="auto"/>
        </w:pBdr>
        <w:jc w:val="center"/>
        <w:rPr>
          <w:rFonts w:ascii="Garamond" w:hAnsi="Garamond" w:cs="Times New Roman"/>
          <w:b/>
          <w:i/>
        </w:rPr>
      </w:pPr>
      <w:r w:rsidRPr="00111614">
        <w:rPr>
          <w:rFonts w:ascii="Garamond" w:hAnsi="Garamond" w:cs="Times New Roman"/>
          <w:b/>
          <w:i/>
        </w:rPr>
        <w:t xml:space="preserve">How did the prosperity of the Gilded Age alter the state of politics in the United States? </w:t>
      </w:r>
    </w:p>
    <w:p w14:paraId="6DCEF4D6" w14:textId="77777777" w:rsidR="00314E90" w:rsidRPr="00111614" w:rsidRDefault="00314E90" w:rsidP="00314E90">
      <w:pPr>
        <w:jc w:val="center"/>
        <w:rPr>
          <w:rFonts w:ascii="Garamond" w:hAnsi="Garamond" w:cs="Times New Roman"/>
          <w:b/>
        </w:rPr>
      </w:pPr>
    </w:p>
    <w:p w14:paraId="3927F1B1" w14:textId="31EEA1C2" w:rsidR="00314E90" w:rsidRPr="00111614" w:rsidRDefault="00314E90" w:rsidP="00314E90">
      <w:pPr>
        <w:rPr>
          <w:rFonts w:ascii="Garamond" w:hAnsi="Garamond" w:cs="Times New Roman"/>
          <w:b/>
          <w:i/>
        </w:rPr>
      </w:pPr>
      <w:r w:rsidRPr="00111614">
        <w:rPr>
          <w:rFonts w:ascii="Garamond" w:hAnsi="Garamond" w:cs="Times New Roman"/>
          <w:b/>
          <w:i/>
        </w:rPr>
        <w:t xml:space="preserve">Do Now: </w:t>
      </w:r>
    </w:p>
    <w:p w14:paraId="5EE27D52" w14:textId="77777777" w:rsidR="00314E90" w:rsidRPr="00111614" w:rsidRDefault="00314E90" w:rsidP="00314E90">
      <w:pPr>
        <w:rPr>
          <w:rFonts w:ascii="Garamond" w:hAnsi="Garamond" w:cs="Times New Roman"/>
        </w:rPr>
      </w:pPr>
    </w:p>
    <w:p w14:paraId="2AC069B1" w14:textId="32A37974" w:rsidR="00314E90" w:rsidRPr="00111614" w:rsidRDefault="00314E90" w:rsidP="00314E90">
      <w:pPr>
        <w:rPr>
          <w:rFonts w:ascii="Garamond" w:hAnsi="Garamond" w:cs="Times New Roman"/>
        </w:rPr>
      </w:pPr>
      <w:r w:rsidRPr="00111614">
        <w:rPr>
          <w:rFonts w:ascii="Garamond" w:hAnsi="Garamond" w:cs="Times New Roman"/>
        </w:rPr>
        <w:t xml:space="preserve">Define capital: </w:t>
      </w:r>
    </w:p>
    <w:p w14:paraId="58ABE200" w14:textId="77777777" w:rsidR="008D4EE1" w:rsidRPr="00111614" w:rsidRDefault="008D4EE1" w:rsidP="00314E90">
      <w:pPr>
        <w:rPr>
          <w:rFonts w:ascii="Garamond" w:hAnsi="Garamond" w:cs="Times New Roman"/>
        </w:rPr>
      </w:pPr>
    </w:p>
    <w:p w14:paraId="550A1089" w14:textId="77777777" w:rsidR="008D4EE1" w:rsidRPr="00111614" w:rsidRDefault="008D4EE1" w:rsidP="00314E90">
      <w:pPr>
        <w:rPr>
          <w:rFonts w:ascii="Garamond" w:hAnsi="Garamond" w:cs="Times New Roman"/>
        </w:rPr>
      </w:pPr>
    </w:p>
    <w:p w14:paraId="0F6C27CF" w14:textId="0792188E" w:rsidR="008D4EE1" w:rsidRPr="00111614" w:rsidRDefault="008D4EE1" w:rsidP="00314E90">
      <w:pPr>
        <w:rPr>
          <w:rFonts w:ascii="Garamond" w:hAnsi="Garamond" w:cs="Times New Roman"/>
        </w:rPr>
      </w:pPr>
      <w:r w:rsidRPr="00111614">
        <w:rPr>
          <w:rFonts w:ascii="Garamond" w:hAnsi="Garamond" w:cs="Times New Roman"/>
        </w:rPr>
        <w:t xml:space="preserve">Define labor: </w:t>
      </w:r>
    </w:p>
    <w:p w14:paraId="433FF476" w14:textId="77777777" w:rsidR="008D4EE1" w:rsidRPr="00111614" w:rsidRDefault="008D4EE1" w:rsidP="00314E90">
      <w:pPr>
        <w:rPr>
          <w:rFonts w:ascii="Garamond" w:hAnsi="Garamond" w:cs="Times New Roman"/>
        </w:rPr>
      </w:pPr>
    </w:p>
    <w:p w14:paraId="0AC4B038" w14:textId="77777777" w:rsidR="008D4EE1" w:rsidRPr="00111614" w:rsidRDefault="008D4EE1" w:rsidP="00314E90">
      <w:pPr>
        <w:rPr>
          <w:rFonts w:ascii="Garamond" w:hAnsi="Garamond" w:cs="Times New Roman"/>
        </w:rPr>
      </w:pPr>
    </w:p>
    <w:p w14:paraId="36A90366" w14:textId="7D15F6BC" w:rsidR="008D4EE1" w:rsidRPr="00111614" w:rsidRDefault="008D4EE1" w:rsidP="00314E90">
      <w:pPr>
        <w:rPr>
          <w:rFonts w:ascii="Garamond" w:hAnsi="Garamond" w:cs="Times New Roman"/>
        </w:rPr>
      </w:pPr>
      <w:r w:rsidRPr="00111614">
        <w:rPr>
          <w:rFonts w:ascii="Garamond" w:hAnsi="Garamond" w:cs="Times New Roman"/>
        </w:rPr>
        <w:t xml:space="preserve">What conflicts have we seen between capital and labor in modern day? </w:t>
      </w:r>
    </w:p>
    <w:p w14:paraId="10C55336" w14:textId="77777777" w:rsidR="008D4EE1" w:rsidRPr="00111614" w:rsidRDefault="008D4EE1" w:rsidP="00314E90">
      <w:pPr>
        <w:rPr>
          <w:rFonts w:ascii="Garamond" w:hAnsi="Garamond" w:cs="Times New Roman"/>
        </w:rPr>
      </w:pPr>
    </w:p>
    <w:p w14:paraId="4EA78C5F" w14:textId="77777777" w:rsidR="008D4EE1" w:rsidRPr="00111614" w:rsidRDefault="008D4EE1" w:rsidP="00314E90">
      <w:pPr>
        <w:rPr>
          <w:rFonts w:ascii="Garamond" w:hAnsi="Garamond" w:cs="Times New Roman"/>
        </w:rPr>
      </w:pPr>
    </w:p>
    <w:p w14:paraId="0CC0FEF1" w14:textId="77777777" w:rsidR="008D4EE1" w:rsidRPr="00111614" w:rsidRDefault="008D4EE1" w:rsidP="00314E90">
      <w:pPr>
        <w:rPr>
          <w:rFonts w:ascii="Garamond" w:hAnsi="Garamond" w:cs="Times New Roman"/>
        </w:rPr>
      </w:pPr>
    </w:p>
    <w:p w14:paraId="630122A3" w14:textId="77777777" w:rsidR="008D4EE1" w:rsidRPr="00111614" w:rsidRDefault="008D4EE1" w:rsidP="00314E90">
      <w:pPr>
        <w:pBdr>
          <w:bottom w:val="single" w:sz="6" w:space="1" w:color="auto"/>
        </w:pBdr>
        <w:rPr>
          <w:rFonts w:ascii="Garamond" w:hAnsi="Garamond" w:cs="Times New Roman"/>
        </w:rPr>
      </w:pPr>
    </w:p>
    <w:p w14:paraId="758AE96B" w14:textId="77777777" w:rsidR="008D4EE1" w:rsidRPr="00111614" w:rsidRDefault="008D4EE1" w:rsidP="00314E90">
      <w:pPr>
        <w:rPr>
          <w:rFonts w:ascii="Garamond" w:hAnsi="Garamond" w:cs="Times New Roman"/>
        </w:rPr>
      </w:pPr>
    </w:p>
    <w:p w14:paraId="63BB086F" w14:textId="77777777" w:rsidR="0047344B" w:rsidRPr="00111614" w:rsidRDefault="008D4EE1" w:rsidP="00314E90">
      <w:pPr>
        <w:rPr>
          <w:rFonts w:ascii="Garamond" w:hAnsi="Garamond" w:cs="Times New Roman"/>
        </w:rPr>
      </w:pPr>
      <w:r w:rsidRPr="00111614">
        <w:rPr>
          <w:rFonts w:ascii="Garamond" w:hAnsi="Garamond" w:cs="Times New Roman"/>
          <w:b/>
          <w:i/>
        </w:rPr>
        <w:t>Directions:</w:t>
      </w:r>
      <w:r w:rsidR="0047344B" w:rsidRPr="00111614">
        <w:rPr>
          <w:rFonts w:ascii="Garamond" w:hAnsi="Garamond" w:cs="Times New Roman"/>
        </w:rPr>
        <w:t xml:space="preserve"> Explain the response of the US government in the discovery of the following corruption cases</w:t>
      </w:r>
    </w:p>
    <w:p w14:paraId="3578B14D" w14:textId="77777777" w:rsidR="0047344B" w:rsidRPr="00111614" w:rsidRDefault="0047344B" w:rsidP="00314E90">
      <w:pPr>
        <w:rPr>
          <w:rFonts w:ascii="Garamond" w:hAnsi="Garamond" w:cs="Times New Roman"/>
        </w:rPr>
      </w:pPr>
    </w:p>
    <w:tbl>
      <w:tblPr>
        <w:tblStyle w:val="TableGrid"/>
        <w:tblW w:w="0" w:type="auto"/>
        <w:tblLook w:val="04A0" w:firstRow="1" w:lastRow="0" w:firstColumn="1" w:lastColumn="0" w:noHBand="0" w:noVBand="1"/>
      </w:tblPr>
      <w:tblGrid>
        <w:gridCol w:w="3481"/>
        <w:gridCol w:w="7309"/>
      </w:tblGrid>
      <w:tr w:rsidR="0047344B" w:rsidRPr="00111614" w14:paraId="5E44E1C5" w14:textId="77777777" w:rsidTr="0047344B">
        <w:trPr>
          <w:trHeight w:val="332"/>
        </w:trPr>
        <w:tc>
          <w:tcPr>
            <w:tcW w:w="3481" w:type="dxa"/>
          </w:tcPr>
          <w:p w14:paraId="35801E9E" w14:textId="139621BA" w:rsidR="0047344B" w:rsidRPr="00111614" w:rsidRDefault="0047344B" w:rsidP="0047344B">
            <w:pPr>
              <w:jc w:val="center"/>
              <w:rPr>
                <w:rFonts w:ascii="Garamond" w:hAnsi="Garamond" w:cs="Times New Roman"/>
                <w:b/>
              </w:rPr>
            </w:pPr>
            <w:r w:rsidRPr="00111614">
              <w:rPr>
                <w:rFonts w:ascii="Garamond" w:hAnsi="Garamond" w:cs="Times New Roman"/>
                <w:b/>
              </w:rPr>
              <w:t>Case</w:t>
            </w:r>
          </w:p>
        </w:tc>
        <w:tc>
          <w:tcPr>
            <w:tcW w:w="7309" w:type="dxa"/>
          </w:tcPr>
          <w:p w14:paraId="0F2374CF" w14:textId="0198AA46" w:rsidR="0047344B" w:rsidRPr="00111614" w:rsidRDefault="0047344B" w:rsidP="0047344B">
            <w:pPr>
              <w:jc w:val="center"/>
              <w:rPr>
                <w:rFonts w:ascii="Garamond" w:hAnsi="Garamond" w:cs="Times New Roman"/>
                <w:b/>
              </w:rPr>
            </w:pPr>
            <w:r w:rsidRPr="00111614">
              <w:rPr>
                <w:rFonts w:ascii="Garamond" w:hAnsi="Garamond" w:cs="Times New Roman"/>
                <w:b/>
              </w:rPr>
              <w:t>Government Response/ Role in the Scandal</w:t>
            </w:r>
          </w:p>
        </w:tc>
      </w:tr>
      <w:tr w:rsidR="0047344B" w:rsidRPr="00111614" w14:paraId="396EE2A4" w14:textId="77777777" w:rsidTr="0047344B">
        <w:trPr>
          <w:trHeight w:val="332"/>
        </w:trPr>
        <w:tc>
          <w:tcPr>
            <w:tcW w:w="3481" w:type="dxa"/>
          </w:tcPr>
          <w:p w14:paraId="6DF97E80" w14:textId="44D3A5F9" w:rsidR="0047344B" w:rsidRPr="00111614" w:rsidRDefault="0047344B" w:rsidP="0047344B">
            <w:pPr>
              <w:jc w:val="center"/>
              <w:rPr>
                <w:rFonts w:ascii="Garamond" w:hAnsi="Garamond" w:cs="Times New Roman"/>
                <w:b/>
              </w:rPr>
            </w:pPr>
          </w:p>
          <w:p w14:paraId="52EA3708" w14:textId="77777777" w:rsidR="0047344B" w:rsidRPr="00111614" w:rsidRDefault="0047344B" w:rsidP="0047344B">
            <w:pPr>
              <w:jc w:val="center"/>
              <w:rPr>
                <w:rFonts w:ascii="Garamond" w:hAnsi="Garamond" w:cs="Times New Roman"/>
                <w:b/>
              </w:rPr>
            </w:pPr>
          </w:p>
          <w:p w14:paraId="1776D4EF" w14:textId="77777777" w:rsidR="0047344B" w:rsidRPr="00111614" w:rsidRDefault="0047344B" w:rsidP="0047344B">
            <w:pPr>
              <w:jc w:val="center"/>
              <w:rPr>
                <w:rFonts w:ascii="Garamond" w:hAnsi="Garamond" w:cs="Times New Roman"/>
                <w:b/>
              </w:rPr>
            </w:pPr>
            <w:r w:rsidRPr="00111614">
              <w:rPr>
                <w:rFonts w:ascii="Garamond" w:hAnsi="Garamond" w:cs="Times New Roman"/>
                <w:b/>
              </w:rPr>
              <w:br/>
              <w:t xml:space="preserve">Credit </w:t>
            </w:r>
            <w:proofErr w:type="spellStart"/>
            <w:r w:rsidRPr="00111614">
              <w:rPr>
                <w:rFonts w:ascii="Garamond" w:hAnsi="Garamond" w:cs="Times New Roman"/>
                <w:b/>
              </w:rPr>
              <w:t>Mobilier</w:t>
            </w:r>
            <w:proofErr w:type="spellEnd"/>
          </w:p>
          <w:p w14:paraId="0693106F" w14:textId="77777777" w:rsidR="0047344B" w:rsidRPr="00111614" w:rsidRDefault="0047344B" w:rsidP="0047344B">
            <w:pPr>
              <w:jc w:val="center"/>
              <w:rPr>
                <w:rFonts w:ascii="Garamond" w:hAnsi="Garamond" w:cs="Times New Roman"/>
                <w:b/>
              </w:rPr>
            </w:pPr>
          </w:p>
          <w:p w14:paraId="7E4E1D65" w14:textId="77777777" w:rsidR="0047344B" w:rsidRPr="00111614" w:rsidRDefault="0047344B" w:rsidP="0047344B">
            <w:pPr>
              <w:jc w:val="center"/>
              <w:rPr>
                <w:rFonts w:ascii="Garamond" w:hAnsi="Garamond" w:cs="Times New Roman"/>
                <w:b/>
              </w:rPr>
            </w:pPr>
          </w:p>
          <w:p w14:paraId="5AEB1E44" w14:textId="77777777" w:rsidR="0047344B" w:rsidRPr="00111614" w:rsidRDefault="0047344B" w:rsidP="0047344B">
            <w:pPr>
              <w:jc w:val="center"/>
              <w:rPr>
                <w:rFonts w:ascii="Garamond" w:hAnsi="Garamond" w:cs="Times New Roman"/>
                <w:b/>
              </w:rPr>
            </w:pPr>
          </w:p>
        </w:tc>
        <w:tc>
          <w:tcPr>
            <w:tcW w:w="7309" w:type="dxa"/>
          </w:tcPr>
          <w:p w14:paraId="08F4FBDC" w14:textId="77777777" w:rsidR="0047344B" w:rsidRPr="00111614" w:rsidRDefault="0047344B" w:rsidP="0047344B">
            <w:pPr>
              <w:jc w:val="center"/>
              <w:rPr>
                <w:rFonts w:ascii="Garamond" w:hAnsi="Garamond" w:cs="Times New Roman"/>
                <w:b/>
              </w:rPr>
            </w:pPr>
          </w:p>
        </w:tc>
      </w:tr>
      <w:tr w:rsidR="0047344B" w:rsidRPr="00111614" w14:paraId="1AD93CFF" w14:textId="77777777" w:rsidTr="0047344B">
        <w:trPr>
          <w:trHeight w:val="332"/>
        </w:trPr>
        <w:tc>
          <w:tcPr>
            <w:tcW w:w="3481" w:type="dxa"/>
          </w:tcPr>
          <w:p w14:paraId="1B05BDE8" w14:textId="44EA4D39" w:rsidR="0047344B" w:rsidRPr="00111614" w:rsidRDefault="0047344B" w:rsidP="0047344B">
            <w:pPr>
              <w:jc w:val="center"/>
              <w:rPr>
                <w:rFonts w:ascii="Garamond" w:hAnsi="Garamond" w:cs="Times New Roman"/>
                <w:b/>
              </w:rPr>
            </w:pPr>
          </w:p>
          <w:p w14:paraId="46533AC2" w14:textId="77777777" w:rsidR="0047344B" w:rsidRPr="00111614" w:rsidRDefault="0047344B" w:rsidP="0047344B">
            <w:pPr>
              <w:jc w:val="center"/>
              <w:rPr>
                <w:rFonts w:ascii="Garamond" w:hAnsi="Garamond" w:cs="Times New Roman"/>
                <w:b/>
              </w:rPr>
            </w:pPr>
          </w:p>
          <w:p w14:paraId="0201F747" w14:textId="77777777" w:rsidR="0047344B" w:rsidRPr="00111614" w:rsidRDefault="0047344B" w:rsidP="0047344B">
            <w:pPr>
              <w:jc w:val="center"/>
              <w:rPr>
                <w:rFonts w:ascii="Garamond" w:hAnsi="Garamond" w:cs="Times New Roman"/>
                <w:b/>
              </w:rPr>
            </w:pPr>
          </w:p>
          <w:p w14:paraId="304AE970" w14:textId="77777777" w:rsidR="0047344B" w:rsidRPr="00111614" w:rsidRDefault="0047344B" w:rsidP="0047344B">
            <w:pPr>
              <w:jc w:val="center"/>
              <w:rPr>
                <w:rFonts w:ascii="Garamond" w:hAnsi="Garamond" w:cs="Times New Roman"/>
                <w:b/>
              </w:rPr>
            </w:pPr>
            <w:r w:rsidRPr="00111614">
              <w:rPr>
                <w:rFonts w:ascii="Garamond" w:hAnsi="Garamond" w:cs="Times New Roman"/>
                <w:b/>
              </w:rPr>
              <w:t>New York Tweed Ring</w:t>
            </w:r>
          </w:p>
          <w:p w14:paraId="6BA14DE2" w14:textId="77777777" w:rsidR="0047344B" w:rsidRPr="00111614" w:rsidRDefault="0047344B" w:rsidP="0047344B">
            <w:pPr>
              <w:jc w:val="center"/>
              <w:rPr>
                <w:rFonts w:ascii="Garamond" w:hAnsi="Garamond" w:cs="Times New Roman"/>
                <w:b/>
              </w:rPr>
            </w:pPr>
          </w:p>
          <w:p w14:paraId="2635D090" w14:textId="77777777" w:rsidR="0047344B" w:rsidRPr="00111614" w:rsidRDefault="0047344B" w:rsidP="0047344B">
            <w:pPr>
              <w:jc w:val="center"/>
              <w:rPr>
                <w:rFonts w:ascii="Garamond" w:hAnsi="Garamond" w:cs="Times New Roman"/>
                <w:b/>
              </w:rPr>
            </w:pPr>
          </w:p>
          <w:p w14:paraId="535704CD" w14:textId="21A41F21" w:rsidR="0047344B" w:rsidRPr="00111614" w:rsidRDefault="0047344B" w:rsidP="0047344B">
            <w:pPr>
              <w:jc w:val="center"/>
              <w:rPr>
                <w:rFonts w:ascii="Garamond" w:hAnsi="Garamond" w:cs="Times New Roman"/>
                <w:b/>
              </w:rPr>
            </w:pPr>
          </w:p>
        </w:tc>
        <w:tc>
          <w:tcPr>
            <w:tcW w:w="7309" w:type="dxa"/>
          </w:tcPr>
          <w:p w14:paraId="4C600629" w14:textId="77777777" w:rsidR="0047344B" w:rsidRPr="00111614" w:rsidRDefault="0047344B" w:rsidP="0047344B">
            <w:pPr>
              <w:jc w:val="center"/>
              <w:rPr>
                <w:rFonts w:ascii="Garamond" w:hAnsi="Garamond" w:cs="Times New Roman"/>
                <w:b/>
              </w:rPr>
            </w:pPr>
          </w:p>
        </w:tc>
      </w:tr>
      <w:tr w:rsidR="0047344B" w:rsidRPr="00111614" w14:paraId="7F05C1DF" w14:textId="77777777" w:rsidTr="0047344B">
        <w:trPr>
          <w:trHeight w:val="332"/>
        </w:trPr>
        <w:tc>
          <w:tcPr>
            <w:tcW w:w="3481" w:type="dxa"/>
          </w:tcPr>
          <w:p w14:paraId="1AEB8DC3" w14:textId="16973630" w:rsidR="0047344B" w:rsidRPr="00111614" w:rsidRDefault="0047344B" w:rsidP="0047344B">
            <w:pPr>
              <w:jc w:val="center"/>
              <w:rPr>
                <w:rFonts w:ascii="Garamond" w:hAnsi="Garamond" w:cs="Times New Roman"/>
                <w:b/>
              </w:rPr>
            </w:pPr>
          </w:p>
          <w:p w14:paraId="59AA2E28" w14:textId="77777777" w:rsidR="0047344B" w:rsidRPr="00111614" w:rsidRDefault="0047344B" w:rsidP="0047344B">
            <w:pPr>
              <w:jc w:val="center"/>
              <w:rPr>
                <w:rFonts w:ascii="Garamond" w:hAnsi="Garamond" w:cs="Times New Roman"/>
                <w:b/>
              </w:rPr>
            </w:pPr>
          </w:p>
          <w:p w14:paraId="70B996D6" w14:textId="77777777" w:rsidR="0047344B" w:rsidRPr="00111614" w:rsidRDefault="0047344B" w:rsidP="0047344B">
            <w:pPr>
              <w:jc w:val="center"/>
              <w:rPr>
                <w:rFonts w:ascii="Garamond" w:hAnsi="Garamond" w:cs="Times New Roman"/>
                <w:b/>
              </w:rPr>
            </w:pPr>
          </w:p>
          <w:p w14:paraId="1ADC7593" w14:textId="77777777" w:rsidR="0047344B" w:rsidRPr="00111614" w:rsidRDefault="0047344B" w:rsidP="0047344B">
            <w:pPr>
              <w:jc w:val="center"/>
              <w:rPr>
                <w:rFonts w:ascii="Garamond" w:hAnsi="Garamond" w:cs="Times New Roman"/>
                <w:b/>
              </w:rPr>
            </w:pPr>
            <w:r w:rsidRPr="00111614">
              <w:rPr>
                <w:rFonts w:ascii="Garamond" w:hAnsi="Garamond" w:cs="Times New Roman"/>
                <w:b/>
              </w:rPr>
              <w:t>Whiskey Ring</w:t>
            </w:r>
          </w:p>
          <w:p w14:paraId="4206823D" w14:textId="77777777" w:rsidR="0047344B" w:rsidRPr="00111614" w:rsidRDefault="0047344B" w:rsidP="0047344B">
            <w:pPr>
              <w:jc w:val="center"/>
              <w:rPr>
                <w:rFonts w:ascii="Garamond" w:hAnsi="Garamond" w:cs="Times New Roman"/>
                <w:b/>
              </w:rPr>
            </w:pPr>
          </w:p>
          <w:p w14:paraId="0EBF3DD9" w14:textId="77777777" w:rsidR="0047344B" w:rsidRPr="00111614" w:rsidRDefault="0047344B" w:rsidP="0047344B">
            <w:pPr>
              <w:jc w:val="center"/>
              <w:rPr>
                <w:rFonts w:ascii="Garamond" w:hAnsi="Garamond" w:cs="Times New Roman"/>
                <w:b/>
              </w:rPr>
            </w:pPr>
          </w:p>
          <w:p w14:paraId="082B97C5" w14:textId="77777777" w:rsidR="0047344B" w:rsidRPr="00111614" w:rsidRDefault="0047344B" w:rsidP="0047344B">
            <w:pPr>
              <w:jc w:val="center"/>
              <w:rPr>
                <w:rFonts w:ascii="Garamond" w:hAnsi="Garamond" w:cs="Times New Roman"/>
                <w:b/>
              </w:rPr>
            </w:pPr>
          </w:p>
        </w:tc>
        <w:tc>
          <w:tcPr>
            <w:tcW w:w="7309" w:type="dxa"/>
          </w:tcPr>
          <w:p w14:paraId="0B6A1073" w14:textId="77777777" w:rsidR="0047344B" w:rsidRPr="00111614" w:rsidRDefault="0047344B" w:rsidP="0047344B">
            <w:pPr>
              <w:jc w:val="center"/>
              <w:rPr>
                <w:rFonts w:ascii="Garamond" w:hAnsi="Garamond" w:cs="Times New Roman"/>
                <w:b/>
              </w:rPr>
            </w:pPr>
          </w:p>
        </w:tc>
      </w:tr>
    </w:tbl>
    <w:p w14:paraId="743E52AE" w14:textId="193F8908" w:rsidR="008D4EE1" w:rsidRPr="00111614" w:rsidRDefault="0047344B" w:rsidP="00314E90">
      <w:pPr>
        <w:rPr>
          <w:rFonts w:ascii="Garamond" w:hAnsi="Garamond" w:cs="Times New Roman"/>
        </w:rPr>
      </w:pPr>
      <w:r w:rsidRPr="00111614">
        <w:rPr>
          <w:rFonts w:ascii="Garamond" w:hAnsi="Garamond" w:cs="Times New Roman"/>
        </w:rPr>
        <w:t xml:space="preserve"> </w:t>
      </w:r>
    </w:p>
    <w:p w14:paraId="7D1CAF64" w14:textId="1EB0D5B5" w:rsidR="0047344B" w:rsidRPr="00111614" w:rsidRDefault="0047344B" w:rsidP="00314E90">
      <w:pPr>
        <w:rPr>
          <w:rFonts w:ascii="Garamond" w:hAnsi="Garamond" w:cs="Times New Roman"/>
        </w:rPr>
      </w:pPr>
      <w:r w:rsidRPr="00111614">
        <w:rPr>
          <w:rFonts w:ascii="Garamond" w:hAnsi="Garamond" w:cs="Times New Roman"/>
          <w:b/>
        </w:rPr>
        <w:t xml:space="preserve">Define: </w:t>
      </w:r>
      <w:r w:rsidRPr="00111614">
        <w:rPr>
          <w:rFonts w:ascii="Garamond" w:hAnsi="Garamond" w:cs="Times New Roman"/>
        </w:rPr>
        <w:t>Laissez Faire Economics</w:t>
      </w:r>
    </w:p>
    <w:p w14:paraId="130AC193" w14:textId="77777777" w:rsidR="0047344B" w:rsidRPr="00111614" w:rsidRDefault="0047344B" w:rsidP="00314E90">
      <w:pPr>
        <w:rPr>
          <w:rFonts w:ascii="Garamond" w:hAnsi="Garamond" w:cs="Times New Roman"/>
        </w:rPr>
      </w:pPr>
    </w:p>
    <w:p w14:paraId="3317251E" w14:textId="77777777" w:rsidR="0047344B" w:rsidRPr="00111614" w:rsidRDefault="0047344B" w:rsidP="00314E90">
      <w:pPr>
        <w:rPr>
          <w:rFonts w:ascii="Garamond" w:hAnsi="Garamond" w:cs="Times New Roman"/>
        </w:rPr>
      </w:pPr>
    </w:p>
    <w:p w14:paraId="19F7BA4E" w14:textId="77777777" w:rsidR="0047344B" w:rsidRPr="00111614" w:rsidRDefault="0047344B" w:rsidP="00314E90">
      <w:pPr>
        <w:rPr>
          <w:rFonts w:ascii="Garamond" w:hAnsi="Garamond" w:cs="Times New Roman"/>
        </w:rPr>
      </w:pPr>
    </w:p>
    <w:p w14:paraId="4FB303F9" w14:textId="77777777" w:rsidR="0047344B" w:rsidRPr="00111614" w:rsidRDefault="0047344B" w:rsidP="00314E90">
      <w:pPr>
        <w:rPr>
          <w:rFonts w:ascii="Garamond" w:hAnsi="Garamond" w:cs="Times New Roman"/>
        </w:rPr>
      </w:pPr>
    </w:p>
    <w:p w14:paraId="68FE4A85" w14:textId="2F67E6C0" w:rsidR="0047344B" w:rsidRPr="00111614" w:rsidRDefault="0047344B" w:rsidP="00314E90">
      <w:pPr>
        <w:rPr>
          <w:rFonts w:ascii="Garamond" w:hAnsi="Garamond" w:cs="Times New Roman"/>
        </w:rPr>
      </w:pPr>
      <w:r w:rsidRPr="00111614">
        <w:rPr>
          <w:rFonts w:ascii="Garamond" w:hAnsi="Garamond" w:cs="Times New Roman"/>
        </w:rPr>
        <w:t>How did the policy of Laissez Faire aid the development of big businesses?</w:t>
      </w:r>
    </w:p>
    <w:p w14:paraId="400C31EF" w14:textId="77777777" w:rsidR="0047344B" w:rsidRPr="00111614" w:rsidRDefault="0047344B">
      <w:pPr>
        <w:rPr>
          <w:rFonts w:ascii="Garamond" w:hAnsi="Garamond" w:cs="Times New Roman"/>
        </w:rPr>
      </w:pPr>
      <w:r w:rsidRPr="00111614">
        <w:rPr>
          <w:rFonts w:ascii="Garamond" w:hAnsi="Garamond" w:cs="Times New Roman"/>
        </w:rPr>
        <w:br w:type="page"/>
      </w:r>
    </w:p>
    <w:p w14:paraId="696DABE2" w14:textId="2EE48407" w:rsidR="0047344B" w:rsidRPr="00111614" w:rsidRDefault="0047344B" w:rsidP="0047344B">
      <w:pPr>
        <w:jc w:val="center"/>
        <w:rPr>
          <w:rFonts w:ascii="Garamond" w:hAnsi="Garamond" w:cs="Times New Roman"/>
          <w:sz w:val="20"/>
        </w:rPr>
      </w:pPr>
      <w:r w:rsidRPr="00111614">
        <w:rPr>
          <w:rFonts w:ascii="Garamond" w:hAnsi="Garamond" w:cs="Times New Roman"/>
          <w:b/>
          <w:sz w:val="20"/>
        </w:rPr>
        <w:t>Chapter 16, Section 4</w:t>
      </w:r>
    </w:p>
    <w:p w14:paraId="0FA9D118" w14:textId="32709D19" w:rsidR="0047344B" w:rsidRPr="00111614" w:rsidRDefault="0047344B" w:rsidP="0047344B">
      <w:pPr>
        <w:pBdr>
          <w:bottom w:val="double" w:sz="6" w:space="1" w:color="auto"/>
        </w:pBdr>
        <w:jc w:val="center"/>
        <w:rPr>
          <w:rFonts w:ascii="Garamond" w:hAnsi="Garamond" w:cs="Times New Roman"/>
          <w:b/>
          <w:i/>
        </w:rPr>
      </w:pPr>
      <w:r w:rsidRPr="00111614">
        <w:rPr>
          <w:rFonts w:ascii="Garamond" w:hAnsi="Garamond" w:cs="Times New Roman"/>
          <w:b/>
          <w:i/>
        </w:rPr>
        <w:t xml:space="preserve">How did Gilded Age economic development affect American freedom? </w:t>
      </w:r>
    </w:p>
    <w:p w14:paraId="25479602" w14:textId="77777777" w:rsidR="0047344B" w:rsidRPr="00111614" w:rsidRDefault="0047344B" w:rsidP="0047344B">
      <w:pPr>
        <w:jc w:val="center"/>
        <w:rPr>
          <w:rFonts w:ascii="Garamond" w:hAnsi="Garamond" w:cs="Times New Roman"/>
          <w:b/>
          <w:i/>
        </w:rPr>
      </w:pPr>
    </w:p>
    <w:p w14:paraId="6AF6268E" w14:textId="2F60B7FE" w:rsidR="0047344B" w:rsidRPr="00111614" w:rsidRDefault="0047344B" w:rsidP="0047344B">
      <w:pPr>
        <w:rPr>
          <w:rFonts w:ascii="Garamond" w:hAnsi="Garamond" w:cs="Times New Roman"/>
        </w:rPr>
      </w:pPr>
      <w:r w:rsidRPr="00111614">
        <w:rPr>
          <w:rFonts w:ascii="Garamond" w:hAnsi="Garamond" w:cs="Times New Roman"/>
          <w:b/>
        </w:rPr>
        <w:t xml:space="preserve">Define </w:t>
      </w:r>
      <w:r w:rsidRPr="00111614">
        <w:rPr>
          <w:rFonts w:ascii="Garamond" w:hAnsi="Garamond" w:cs="Times New Roman"/>
        </w:rPr>
        <w:t xml:space="preserve">Social Darwinism: </w:t>
      </w:r>
    </w:p>
    <w:p w14:paraId="2C7F626B" w14:textId="77777777" w:rsidR="0047344B" w:rsidRPr="00111614" w:rsidRDefault="0047344B" w:rsidP="0047344B">
      <w:pPr>
        <w:rPr>
          <w:rFonts w:ascii="Garamond" w:hAnsi="Garamond" w:cs="Times New Roman"/>
        </w:rPr>
      </w:pPr>
    </w:p>
    <w:p w14:paraId="2DEF5FDD" w14:textId="77777777" w:rsidR="0047344B" w:rsidRPr="00111614" w:rsidRDefault="0047344B" w:rsidP="0047344B">
      <w:pPr>
        <w:pBdr>
          <w:bottom w:val="single" w:sz="6" w:space="1" w:color="auto"/>
        </w:pBdr>
        <w:rPr>
          <w:rFonts w:ascii="Garamond" w:hAnsi="Garamond" w:cs="Times New Roman"/>
        </w:rPr>
      </w:pPr>
    </w:p>
    <w:p w14:paraId="77D495DD" w14:textId="77777777" w:rsidR="0047344B" w:rsidRPr="00111614" w:rsidRDefault="0047344B" w:rsidP="0047344B">
      <w:pPr>
        <w:rPr>
          <w:rFonts w:ascii="Garamond" w:hAnsi="Garamond" w:cs="Times New Roman"/>
        </w:rPr>
      </w:pPr>
    </w:p>
    <w:p w14:paraId="4DF21D6E" w14:textId="4CCF5EBB" w:rsidR="0047344B" w:rsidRPr="00111614" w:rsidRDefault="0047344B" w:rsidP="0047344B">
      <w:pPr>
        <w:rPr>
          <w:rFonts w:ascii="Garamond" w:hAnsi="Garamond" w:cs="Times New Roman"/>
          <w:sz w:val="22"/>
          <w:szCs w:val="21"/>
        </w:rPr>
      </w:pPr>
      <w:r w:rsidRPr="00111614">
        <w:rPr>
          <w:rFonts w:ascii="Garamond" w:hAnsi="Garamond" w:cs="Times New Roman"/>
          <w:sz w:val="22"/>
          <w:szCs w:val="21"/>
        </w:rPr>
        <w:t xml:space="preserve">“The Rich are Good-Natured” </w:t>
      </w:r>
      <w:r w:rsidR="001972E0" w:rsidRPr="00111614">
        <w:rPr>
          <w:rFonts w:ascii="Garamond" w:hAnsi="Garamond" w:cs="Times New Roman"/>
          <w:sz w:val="22"/>
          <w:szCs w:val="21"/>
        </w:rPr>
        <w:tab/>
      </w:r>
      <w:r w:rsidR="001972E0" w:rsidRPr="00111614">
        <w:rPr>
          <w:rFonts w:ascii="Garamond" w:hAnsi="Garamond" w:cs="Times New Roman"/>
          <w:sz w:val="22"/>
          <w:szCs w:val="21"/>
        </w:rPr>
        <w:tab/>
      </w:r>
      <w:r w:rsidR="001972E0" w:rsidRPr="00111614">
        <w:rPr>
          <w:rFonts w:ascii="Garamond" w:hAnsi="Garamond" w:cs="Times New Roman"/>
          <w:sz w:val="22"/>
          <w:szCs w:val="21"/>
        </w:rPr>
        <w:tab/>
      </w:r>
      <w:r w:rsidR="001972E0" w:rsidRPr="00111614">
        <w:rPr>
          <w:rFonts w:ascii="Garamond" w:hAnsi="Garamond" w:cs="Times New Roman"/>
          <w:sz w:val="22"/>
          <w:szCs w:val="21"/>
        </w:rPr>
        <w:tab/>
      </w:r>
      <w:r w:rsidRPr="00111614">
        <w:rPr>
          <w:rFonts w:ascii="Garamond" w:hAnsi="Garamond" w:cs="Times New Roman"/>
          <w:sz w:val="22"/>
          <w:szCs w:val="21"/>
        </w:rPr>
        <w:t>William Graham Sumner Defends the Wealth</w:t>
      </w:r>
      <w:r w:rsidR="00FE3831" w:rsidRPr="00111614">
        <w:rPr>
          <w:rFonts w:ascii="Garamond" w:hAnsi="Garamond" w:cs="Times New Roman"/>
          <w:sz w:val="22"/>
          <w:szCs w:val="21"/>
        </w:rPr>
        <w:t>y</w:t>
      </w:r>
    </w:p>
    <w:p w14:paraId="659FA862" w14:textId="77777777" w:rsidR="0047344B" w:rsidRPr="00111614" w:rsidRDefault="0047344B" w:rsidP="0047344B">
      <w:pPr>
        <w:rPr>
          <w:rFonts w:ascii="Garamond" w:hAnsi="Garamond" w:cs="Times New Roman"/>
          <w:sz w:val="22"/>
          <w:szCs w:val="21"/>
        </w:rPr>
      </w:pPr>
    </w:p>
    <w:p w14:paraId="0EF689C6" w14:textId="0031FFAE" w:rsidR="0047344B" w:rsidRPr="00111614" w:rsidRDefault="0047344B" w:rsidP="0047344B">
      <w:pPr>
        <w:rPr>
          <w:rFonts w:ascii="Garamond" w:hAnsi="Garamond" w:cs="Times New Roman"/>
          <w:sz w:val="22"/>
          <w:szCs w:val="21"/>
        </w:rPr>
      </w:pPr>
      <w:r w:rsidRPr="00111614">
        <w:rPr>
          <w:rFonts w:ascii="Garamond" w:hAnsi="Garamond" w:cs="Times New Roman"/>
          <w:sz w:val="22"/>
          <w:szCs w:val="21"/>
        </w:rPr>
        <w:t>In the late 19</w:t>
      </w:r>
      <w:r w:rsidRPr="00111614">
        <w:rPr>
          <w:rFonts w:ascii="Garamond" w:hAnsi="Garamond" w:cs="Times New Roman"/>
          <w:sz w:val="22"/>
          <w:szCs w:val="21"/>
          <w:vertAlign w:val="superscript"/>
        </w:rPr>
        <w:t>th</w:t>
      </w:r>
      <w:r w:rsidRPr="00111614">
        <w:rPr>
          <w:rFonts w:ascii="Garamond" w:hAnsi="Garamond" w:cs="Times New Roman"/>
          <w:sz w:val="22"/>
          <w:szCs w:val="21"/>
        </w:rPr>
        <w:t xml:space="preserve"> century, William Graham Sumner, an Episcopal minister turned academic sociologist, brought a distinctly conservative perspective to the science of sociology. Some of his ideas about the economic survival of the fittest and opposition to government intervention in the economy were applications of Darwin’s scientific ideas of evolution to the social sphere. He also drew upon the doctrines of laissez-faire British economists like Thomas Malthus and David Ricardo to argue that government intervention would disturb the “natural” and self-regulating market. Sumner’s writings </w:t>
      </w:r>
      <w:r w:rsidR="00FE3831" w:rsidRPr="00111614">
        <w:rPr>
          <w:rFonts w:ascii="Garamond" w:hAnsi="Garamond" w:cs="Times New Roman"/>
          <w:sz w:val="22"/>
          <w:szCs w:val="21"/>
        </w:rPr>
        <w:t xml:space="preserve">justified government inaction in the face of vast social dislocations caused by rapid industrialization and the periodic economic depressions that accompanied it. Not surprisingly, his work had a broad influence beyond the academy. In this excerpt from his 1883 essay, “What the Social Classes Owe To Each Other,” Sumner portrayed the wealthy elite as a put-upon class whose misunderstood ambitions and intentions would benefit everyone. </w:t>
      </w:r>
    </w:p>
    <w:p w14:paraId="10D96CDC" w14:textId="77777777" w:rsidR="00FE3831" w:rsidRPr="00111614" w:rsidRDefault="00FE3831" w:rsidP="0047344B">
      <w:pPr>
        <w:pBdr>
          <w:bottom w:val="single" w:sz="6" w:space="1" w:color="auto"/>
        </w:pBdr>
        <w:rPr>
          <w:rFonts w:ascii="Garamond" w:hAnsi="Garamond" w:cs="Times New Roman"/>
        </w:rPr>
      </w:pPr>
    </w:p>
    <w:p w14:paraId="09118E8A" w14:textId="77777777" w:rsidR="00FE3831" w:rsidRPr="00111614" w:rsidRDefault="00FE3831" w:rsidP="0047344B">
      <w:pPr>
        <w:rPr>
          <w:rFonts w:ascii="Garamond" w:hAnsi="Garamond" w:cs="Times New Roman"/>
        </w:rPr>
      </w:pPr>
    </w:p>
    <w:p w14:paraId="197C94A9" w14:textId="4EC43C9C" w:rsidR="00FE3831" w:rsidRPr="00111614" w:rsidRDefault="00FE3831" w:rsidP="0047344B">
      <w:pPr>
        <w:rPr>
          <w:rFonts w:ascii="Garamond" w:hAnsi="Garamond" w:cs="Times New Roman"/>
          <w:b/>
          <w:sz w:val="21"/>
        </w:rPr>
      </w:pPr>
      <w:r w:rsidRPr="00111614">
        <w:rPr>
          <w:rFonts w:ascii="Garamond" w:hAnsi="Garamond" w:cs="Times New Roman"/>
          <w:sz w:val="21"/>
        </w:rPr>
        <w:t>THAT IT IS NOT WICKED TO BE RICH; NAY, EVEN, THAT IT IS NOT WICKED TO BE RICHER THAN ONE’S NEIGHBOR.</w:t>
      </w:r>
    </w:p>
    <w:p w14:paraId="59560DB4" w14:textId="77777777" w:rsidR="00FE3831" w:rsidRPr="00111614" w:rsidRDefault="00FE3831" w:rsidP="0047344B">
      <w:pPr>
        <w:rPr>
          <w:rFonts w:ascii="Garamond" w:hAnsi="Garamond" w:cs="Times New Roman"/>
          <w:b/>
          <w:sz w:val="21"/>
        </w:rPr>
      </w:pPr>
    </w:p>
    <w:p w14:paraId="555894D8" w14:textId="1695E91A" w:rsidR="00FE3831" w:rsidRPr="00111614" w:rsidRDefault="00FE3831" w:rsidP="0047344B">
      <w:pPr>
        <w:rPr>
          <w:rFonts w:ascii="Garamond" w:hAnsi="Garamond" w:cs="Times New Roman"/>
          <w:sz w:val="22"/>
        </w:rPr>
      </w:pPr>
      <w:r w:rsidRPr="00111614">
        <w:rPr>
          <w:rFonts w:ascii="Garamond" w:hAnsi="Garamond" w:cs="Times New Roman"/>
          <w:sz w:val="22"/>
        </w:rPr>
        <w:t xml:space="preserve">I have before me a newspaper slip on which a writer expresses the opinion that no one should be allowed to possess more than one million dollars’ worth of property. Alongside of it is another slip, on which another writer expresses the opinion that the limit should be five million. I do not know what the comparative wealth of the two writers is, but it is interesting to notice that there is a wide margin between their ideas of how rich they would allow their follow-citizens to become, and of the point at which (“the State,” of course) would step in to rob a man of his earnings. These two writers only represent a great deal of crude thinking and declaiming which is in fashion. I never have known a man of ordinary common-sense who did not urge upon his sons, from earliest childhood, doctrines of economy and the practice of accumulation. A good father believes that he does wisely to encourage enterprise, productive skill, prudent self-denial, and judicious expenditure on the part of his son. The object is to teach the boy to accumulate capital. If, however, the boy should read many of the diatribes against “the rich” which are afloat in our literature; if he should read or hear some of the current discussion about “capital;” and if, with the ingenuousness of youth, he should take these productions at their literal sense, instead of discounting them, as his father does, he would be forced to believe that he was on the path of infamy when he was earning and saving capital. </w:t>
      </w:r>
      <w:r w:rsidR="001972E0" w:rsidRPr="00111614">
        <w:rPr>
          <w:rFonts w:ascii="Garamond" w:hAnsi="Garamond" w:cs="Times New Roman"/>
          <w:sz w:val="22"/>
        </w:rPr>
        <w:t xml:space="preserve">It is worth-while to consider which we man or what we mean. Is it wicked to be rich? Is it mean to be a capitalist? If the question is one of degree only, and it is right to be rich up to a certain point and wrong to be richer, how shall we find the point? Certainly, for practical purposes, we out to define the point nearer than between one and five </w:t>
      </w:r>
      <w:proofErr w:type="spellStart"/>
      <w:r w:rsidR="001972E0" w:rsidRPr="00111614">
        <w:rPr>
          <w:rFonts w:ascii="Garamond" w:hAnsi="Garamond" w:cs="Times New Roman"/>
          <w:sz w:val="22"/>
        </w:rPr>
        <w:t>million</w:t>
      </w:r>
      <w:proofErr w:type="spellEnd"/>
      <w:r w:rsidR="001972E0" w:rsidRPr="00111614">
        <w:rPr>
          <w:rFonts w:ascii="Garamond" w:hAnsi="Garamond" w:cs="Times New Roman"/>
          <w:sz w:val="22"/>
        </w:rPr>
        <w:t xml:space="preserve"> of dollars. </w:t>
      </w:r>
    </w:p>
    <w:p w14:paraId="080AD04D" w14:textId="77777777" w:rsidR="00F429E2" w:rsidRPr="00111614" w:rsidRDefault="00F429E2" w:rsidP="0047344B">
      <w:pPr>
        <w:rPr>
          <w:rFonts w:ascii="Garamond" w:hAnsi="Garamond" w:cs="Times New Roman"/>
        </w:rPr>
      </w:pPr>
    </w:p>
    <w:p w14:paraId="67B386ED" w14:textId="68A6978C" w:rsidR="00F429E2" w:rsidRPr="00111614" w:rsidRDefault="00F429E2" w:rsidP="0047344B">
      <w:pPr>
        <w:rPr>
          <w:rFonts w:ascii="Garamond" w:hAnsi="Garamond" w:cs="Times New Roman"/>
        </w:rPr>
      </w:pPr>
      <w:r w:rsidRPr="00111614">
        <w:rPr>
          <w:rFonts w:ascii="Garamond" w:hAnsi="Garamond" w:cs="Times New Roman"/>
        </w:rPr>
        <w:t xml:space="preserve">How does Sumner relate Darwin’s scientific ideas to the new economic growth of the Gilded Age? </w:t>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r>
      <w:r w:rsidRPr="00111614">
        <w:rPr>
          <w:rFonts w:ascii="Garamond" w:hAnsi="Garamond" w:cs="Times New Roman"/>
        </w:rPr>
        <w:br/>
        <w:t xml:space="preserve">What does the author think about “the State” regulating a man’s earnings? </w:t>
      </w:r>
    </w:p>
    <w:p w14:paraId="5A10D65C" w14:textId="77777777" w:rsidR="00F429E2" w:rsidRPr="00111614" w:rsidRDefault="00F429E2" w:rsidP="0047344B">
      <w:pPr>
        <w:rPr>
          <w:rFonts w:ascii="Garamond" w:hAnsi="Garamond" w:cs="Times New Roman"/>
        </w:rPr>
      </w:pPr>
    </w:p>
    <w:p w14:paraId="52FC74F7" w14:textId="77777777" w:rsidR="00F429E2" w:rsidRPr="00111614" w:rsidRDefault="00F429E2" w:rsidP="0047344B">
      <w:pPr>
        <w:rPr>
          <w:rFonts w:ascii="Garamond" w:hAnsi="Garamond" w:cs="Times New Roman"/>
        </w:rPr>
      </w:pPr>
    </w:p>
    <w:p w14:paraId="3A201700" w14:textId="77777777" w:rsidR="00F429E2" w:rsidRPr="00111614" w:rsidRDefault="00F429E2" w:rsidP="0047344B">
      <w:pPr>
        <w:rPr>
          <w:rFonts w:ascii="Garamond" w:hAnsi="Garamond" w:cs="Times New Roman"/>
        </w:rPr>
      </w:pPr>
    </w:p>
    <w:p w14:paraId="7C1F2AB8" w14:textId="77777777" w:rsidR="00F429E2" w:rsidRPr="00111614" w:rsidRDefault="00F429E2" w:rsidP="0047344B">
      <w:pPr>
        <w:rPr>
          <w:rFonts w:ascii="Garamond" w:hAnsi="Garamond" w:cs="Times New Roman"/>
        </w:rPr>
      </w:pPr>
    </w:p>
    <w:p w14:paraId="52B6DF3C" w14:textId="618901FD" w:rsidR="00F429E2" w:rsidRPr="00111614" w:rsidRDefault="00F429E2" w:rsidP="0047344B">
      <w:pPr>
        <w:rPr>
          <w:rFonts w:ascii="Garamond" w:hAnsi="Garamond" w:cs="Times New Roman"/>
        </w:rPr>
      </w:pPr>
      <w:r w:rsidRPr="00111614">
        <w:rPr>
          <w:rFonts w:ascii="Garamond" w:hAnsi="Garamond" w:cs="Times New Roman"/>
        </w:rPr>
        <w:t xml:space="preserve">How does Sumner believe society should raise boys? How does he believe government interference in the economy could limit a boy’s success? </w:t>
      </w:r>
    </w:p>
    <w:p w14:paraId="601E2624" w14:textId="77777777" w:rsidR="00F429E2" w:rsidRPr="00111614" w:rsidRDefault="00F429E2">
      <w:pPr>
        <w:rPr>
          <w:rFonts w:ascii="Garamond" w:hAnsi="Garamond" w:cs="Times New Roman"/>
        </w:rPr>
      </w:pPr>
      <w:r w:rsidRPr="00111614">
        <w:rPr>
          <w:rFonts w:ascii="Garamond" w:hAnsi="Garamond" w:cs="Times New Roman"/>
        </w:rPr>
        <w:br w:type="page"/>
      </w:r>
    </w:p>
    <w:p w14:paraId="785EA265" w14:textId="3EB7CBC1" w:rsidR="00F429E2" w:rsidRPr="00111614" w:rsidRDefault="00F429E2" w:rsidP="00F429E2">
      <w:pPr>
        <w:pBdr>
          <w:bottom w:val="double" w:sz="6" w:space="1" w:color="auto"/>
        </w:pBdr>
        <w:jc w:val="right"/>
        <w:rPr>
          <w:rFonts w:ascii="Garamond" w:hAnsi="Garamond" w:cs="Times New Roman"/>
          <w:b/>
        </w:rPr>
      </w:pPr>
      <w:r w:rsidRPr="00111614">
        <w:rPr>
          <w:rFonts w:ascii="Garamond" w:hAnsi="Garamond" w:cs="Times New Roman"/>
          <w:b/>
        </w:rPr>
        <w:t xml:space="preserve">Story of a Monopoly (1881) </w:t>
      </w:r>
    </w:p>
    <w:p w14:paraId="4B8D96FD" w14:textId="77777777" w:rsidR="00F429E2" w:rsidRPr="00111614" w:rsidRDefault="00F429E2" w:rsidP="00F429E2">
      <w:pPr>
        <w:rPr>
          <w:rFonts w:ascii="Garamond" w:hAnsi="Garamond" w:cs="Times New Roman"/>
          <w:b/>
        </w:rPr>
      </w:pPr>
    </w:p>
    <w:p w14:paraId="496C94CF" w14:textId="08F8BBB6" w:rsidR="00F429E2" w:rsidRPr="00111614" w:rsidRDefault="00F429E2" w:rsidP="00F429E2">
      <w:pPr>
        <w:pBdr>
          <w:bottom w:val="single" w:sz="6" w:space="1" w:color="auto"/>
        </w:pBdr>
        <w:rPr>
          <w:rFonts w:ascii="Garamond" w:hAnsi="Garamond" w:cs="Times New Roman"/>
          <w:b/>
          <w:sz w:val="22"/>
        </w:rPr>
      </w:pPr>
      <w:r w:rsidRPr="00111614">
        <w:rPr>
          <w:rFonts w:ascii="Garamond" w:hAnsi="Garamond" w:cs="Times New Roman"/>
          <w:i/>
          <w:sz w:val="22"/>
        </w:rPr>
        <w:t xml:space="preserve">During the last half of the nineteenth century, American capitalism was transformed by the emergence of massive new industrial trusts. The federal government had little interest and even less power to regulate their behavior, but journalists and social critics including Henry Demarest Lloyd labored to awaken popular outrage against this new threat to liberty. In this excerpt, Lloyd described his plan for curbing the railroad trusts and restoring American liberty. </w:t>
      </w:r>
      <w:r w:rsidRPr="00111614">
        <w:rPr>
          <w:rFonts w:ascii="Garamond" w:hAnsi="Garamond" w:cs="Times New Roman"/>
          <w:b/>
          <w:i/>
          <w:sz w:val="22"/>
        </w:rPr>
        <w:t xml:space="preserve">As you read this document, consider whether the laissez-faire liberalism and passive federal government was sufficient to control the new monopolies. </w:t>
      </w:r>
    </w:p>
    <w:p w14:paraId="1C434683" w14:textId="77777777" w:rsidR="00F429E2" w:rsidRPr="00111614" w:rsidRDefault="00F429E2" w:rsidP="00F429E2">
      <w:pPr>
        <w:rPr>
          <w:rFonts w:ascii="Garamond" w:hAnsi="Garamond" w:cs="Times New Roman"/>
          <w:b/>
          <w:sz w:val="22"/>
        </w:rPr>
      </w:pPr>
    </w:p>
    <w:p w14:paraId="58596FEF" w14:textId="4A6B6A60" w:rsidR="00F429E2" w:rsidRPr="00111614" w:rsidRDefault="002363F5" w:rsidP="00F429E2">
      <w:pPr>
        <w:rPr>
          <w:rFonts w:ascii="Garamond" w:hAnsi="Garamond" w:cs="Times New Roman"/>
          <w:sz w:val="23"/>
          <w:szCs w:val="23"/>
        </w:rPr>
      </w:pPr>
      <w:r w:rsidRPr="00111614">
        <w:rPr>
          <w:rFonts w:ascii="Garamond" w:hAnsi="Garamond" w:cs="Times New Roman"/>
          <w:sz w:val="23"/>
          <w:szCs w:val="23"/>
        </w:rPr>
        <w:t xml:space="preserve">Our experiences in the riots of 1877, in the countless cases of excessive and unfair railroad taxation fairly represented by the case of the Standard Oil Company, and in pools which have culminated in the Great Trunk Line Executive Committee, makes it clear than an adequate power must be called in to secure these things: -- </w:t>
      </w:r>
    </w:p>
    <w:p w14:paraId="0A3C67EB" w14:textId="77777777" w:rsidR="002363F5" w:rsidRPr="00111614" w:rsidRDefault="002363F5" w:rsidP="00F429E2">
      <w:pPr>
        <w:rPr>
          <w:rFonts w:ascii="Garamond" w:hAnsi="Garamond" w:cs="Times New Roman"/>
          <w:sz w:val="23"/>
          <w:szCs w:val="23"/>
        </w:rPr>
      </w:pPr>
    </w:p>
    <w:p w14:paraId="15DCD412" w14:textId="1AE04866" w:rsidR="002363F5" w:rsidRPr="00111614" w:rsidRDefault="002363F5" w:rsidP="00F429E2">
      <w:pPr>
        <w:rPr>
          <w:rFonts w:ascii="Garamond" w:hAnsi="Garamond" w:cs="Times New Roman"/>
          <w:sz w:val="23"/>
          <w:szCs w:val="23"/>
        </w:rPr>
      </w:pPr>
      <w:r w:rsidRPr="00111614">
        <w:rPr>
          <w:rFonts w:ascii="Garamond" w:hAnsi="Garamond" w:cs="Times New Roman"/>
          <w:sz w:val="23"/>
          <w:szCs w:val="23"/>
        </w:rPr>
        <w:t xml:space="preserve">(1) Railroad charges must be public. Publicity is the great moral disinfectant. </w:t>
      </w:r>
    </w:p>
    <w:p w14:paraId="53C07F4B" w14:textId="77777777" w:rsidR="002363F5" w:rsidRPr="00111614" w:rsidRDefault="002363F5" w:rsidP="00F429E2">
      <w:pPr>
        <w:rPr>
          <w:rFonts w:ascii="Garamond" w:hAnsi="Garamond" w:cs="Times New Roman"/>
          <w:sz w:val="23"/>
          <w:szCs w:val="23"/>
        </w:rPr>
      </w:pPr>
    </w:p>
    <w:p w14:paraId="294636F7" w14:textId="601129D3" w:rsidR="002363F5" w:rsidRPr="00111614" w:rsidRDefault="002363F5" w:rsidP="00F429E2">
      <w:pPr>
        <w:rPr>
          <w:rFonts w:ascii="Garamond" w:hAnsi="Garamond" w:cs="Times New Roman"/>
          <w:sz w:val="23"/>
          <w:szCs w:val="23"/>
        </w:rPr>
      </w:pPr>
      <w:r w:rsidRPr="00111614">
        <w:rPr>
          <w:rFonts w:ascii="Garamond" w:hAnsi="Garamond" w:cs="Times New Roman"/>
          <w:sz w:val="23"/>
          <w:szCs w:val="23"/>
        </w:rPr>
        <w:t xml:space="preserve">(2) They must be stable. In transportation, as in currency, taxation and the law, it is indispensable that the citizen </w:t>
      </w:r>
      <w:r w:rsidR="0006384F" w:rsidRPr="00111614">
        <w:rPr>
          <w:rFonts w:ascii="Garamond" w:hAnsi="Garamond" w:cs="Times New Roman"/>
          <w:sz w:val="23"/>
          <w:szCs w:val="23"/>
        </w:rPr>
        <w:t>knows</w:t>
      </w:r>
      <w:r w:rsidRPr="00111614">
        <w:rPr>
          <w:rFonts w:ascii="Garamond" w:hAnsi="Garamond" w:cs="Times New Roman"/>
          <w:sz w:val="23"/>
          <w:szCs w:val="23"/>
        </w:rPr>
        <w:t xml:space="preserve"> what to count on. </w:t>
      </w:r>
    </w:p>
    <w:p w14:paraId="05B76745" w14:textId="77777777" w:rsidR="002363F5" w:rsidRPr="00111614" w:rsidRDefault="002363F5" w:rsidP="00F429E2">
      <w:pPr>
        <w:rPr>
          <w:rFonts w:ascii="Garamond" w:hAnsi="Garamond" w:cs="Times New Roman"/>
          <w:sz w:val="23"/>
          <w:szCs w:val="23"/>
        </w:rPr>
      </w:pPr>
    </w:p>
    <w:p w14:paraId="04D3F1E6" w14:textId="5076147C" w:rsidR="002363F5" w:rsidRPr="00111614" w:rsidRDefault="002363F5" w:rsidP="00F429E2">
      <w:pPr>
        <w:rPr>
          <w:rFonts w:ascii="Garamond" w:hAnsi="Garamond" w:cs="Times New Roman"/>
          <w:sz w:val="23"/>
          <w:szCs w:val="23"/>
        </w:rPr>
      </w:pPr>
      <w:r w:rsidRPr="00111614">
        <w:rPr>
          <w:rFonts w:ascii="Garamond" w:hAnsi="Garamond" w:cs="Times New Roman"/>
          <w:sz w:val="23"/>
          <w:szCs w:val="23"/>
        </w:rPr>
        <w:t>(3) They must be reasonable. They must be based on the cost of the service, not on what people will stand. The community will not be taxed to pay dividends and interest on the $54,507,000 of water in the New York Central</w:t>
      </w:r>
      <w:r w:rsidR="00F56B51" w:rsidRPr="00111614">
        <w:rPr>
          <w:rFonts w:ascii="Garamond" w:hAnsi="Garamond" w:cs="Times New Roman"/>
          <w:sz w:val="23"/>
          <w:szCs w:val="23"/>
        </w:rPr>
        <w:t>, the $63,963,</w:t>
      </w:r>
      <w:r w:rsidR="008923DF" w:rsidRPr="00111614">
        <w:rPr>
          <w:rFonts w:ascii="Garamond" w:hAnsi="Garamond" w:cs="Times New Roman"/>
          <w:sz w:val="23"/>
          <w:szCs w:val="23"/>
        </w:rPr>
        <w:t xml:space="preserve">881 in the Erie, the $13,000,000 in the New York Elevated roads, and so on through the list, or to fatten corrupt railroad officials, like the secret stockholders in the Acme Oil Company. </w:t>
      </w:r>
      <w:r w:rsidR="008923DF" w:rsidRPr="00111614">
        <w:rPr>
          <w:rFonts w:ascii="Garamond" w:hAnsi="Garamond" w:cs="Times New Roman"/>
          <w:sz w:val="23"/>
          <w:szCs w:val="23"/>
        </w:rPr>
        <w:br/>
      </w:r>
    </w:p>
    <w:p w14:paraId="7DFF914C" w14:textId="13C23B53" w:rsidR="008923DF" w:rsidRPr="00111614" w:rsidRDefault="008923DF" w:rsidP="00F429E2">
      <w:pPr>
        <w:rPr>
          <w:rFonts w:ascii="Garamond" w:hAnsi="Garamond" w:cs="Times New Roman"/>
          <w:sz w:val="23"/>
          <w:szCs w:val="23"/>
        </w:rPr>
      </w:pPr>
      <w:r w:rsidRPr="00111614">
        <w:rPr>
          <w:rFonts w:ascii="Garamond" w:hAnsi="Garamond" w:cs="Times New Roman"/>
          <w:sz w:val="23"/>
          <w:szCs w:val="23"/>
        </w:rPr>
        <w:t xml:space="preserve">(4) They must be equal; for similar services, similar rates. If the absolute equality of the post-office, which sells stamps the same price by one or one million, is not practicable, and there must be wholesale and retail rates, let the additional charge – as in the case of a single harvester of the small farmer along the Northern Pacific – in no case exceed the actual additional cost of handling and hauling. </w:t>
      </w:r>
    </w:p>
    <w:p w14:paraId="6BC9DB57" w14:textId="77777777" w:rsidR="004E67A1" w:rsidRPr="00111614" w:rsidRDefault="004E67A1" w:rsidP="00F429E2">
      <w:pPr>
        <w:rPr>
          <w:rFonts w:ascii="Garamond" w:hAnsi="Garamond" w:cs="Times New Roman"/>
          <w:sz w:val="23"/>
          <w:szCs w:val="23"/>
        </w:rPr>
      </w:pPr>
    </w:p>
    <w:p w14:paraId="39F08A46" w14:textId="04D49CAA" w:rsidR="004E67A1" w:rsidRPr="00111614" w:rsidRDefault="004E67A1" w:rsidP="00F429E2">
      <w:pPr>
        <w:rPr>
          <w:rFonts w:ascii="Garamond" w:hAnsi="Garamond" w:cs="Times New Roman"/>
          <w:sz w:val="23"/>
          <w:szCs w:val="23"/>
        </w:rPr>
      </w:pPr>
      <w:r w:rsidRPr="00111614">
        <w:rPr>
          <w:rFonts w:ascii="Garamond" w:hAnsi="Garamond" w:cs="Times New Roman"/>
          <w:sz w:val="23"/>
          <w:szCs w:val="23"/>
        </w:rPr>
        <w:t xml:space="preserve">(5) Railroads and railroad men must exercise their public functions. No road shall voluntarily stop running, as several roads did in July, 1877, and no railroad man or multiple of him shall desert his post or interfere with the operation </w:t>
      </w:r>
      <w:r w:rsidR="00054627" w:rsidRPr="00111614">
        <w:rPr>
          <w:rFonts w:ascii="Garamond" w:hAnsi="Garamond" w:cs="Times New Roman"/>
          <w:sz w:val="23"/>
          <w:szCs w:val="23"/>
        </w:rPr>
        <w:t xml:space="preserve">of any road. </w:t>
      </w:r>
    </w:p>
    <w:p w14:paraId="6B8AE61E" w14:textId="77777777" w:rsidR="00054627" w:rsidRPr="00111614" w:rsidRDefault="00054627" w:rsidP="00F429E2">
      <w:pPr>
        <w:rPr>
          <w:rFonts w:ascii="Garamond" w:hAnsi="Garamond" w:cs="Times New Roman"/>
          <w:sz w:val="23"/>
          <w:szCs w:val="23"/>
        </w:rPr>
      </w:pPr>
    </w:p>
    <w:p w14:paraId="4AAB0E39" w14:textId="2C079B08" w:rsidR="00054627" w:rsidRPr="00111614" w:rsidRDefault="00054627" w:rsidP="00F429E2">
      <w:pPr>
        <w:rPr>
          <w:rFonts w:ascii="Garamond" w:hAnsi="Garamond" w:cs="Times New Roman"/>
          <w:sz w:val="23"/>
          <w:szCs w:val="23"/>
        </w:rPr>
      </w:pPr>
      <w:r w:rsidRPr="00111614">
        <w:rPr>
          <w:rFonts w:ascii="Garamond" w:hAnsi="Garamond" w:cs="Times New Roman"/>
          <w:sz w:val="23"/>
          <w:szCs w:val="23"/>
        </w:rPr>
        <w:t xml:space="preserve">(6) </w:t>
      </w:r>
      <w:r w:rsidR="00836843" w:rsidRPr="00111614">
        <w:rPr>
          <w:rFonts w:ascii="Garamond" w:hAnsi="Garamond" w:cs="Times New Roman"/>
          <w:sz w:val="23"/>
          <w:szCs w:val="23"/>
        </w:rPr>
        <w:t xml:space="preserve">There must be a national board to hear the complaints of citizens and railroads, with power to </w:t>
      </w:r>
      <w:r w:rsidR="009D0BD3" w:rsidRPr="00111614">
        <w:rPr>
          <w:rFonts w:ascii="Garamond" w:hAnsi="Garamond" w:cs="Times New Roman"/>
          <w:sz w:val="23"/>
          <w:szCs w:val="23"/>
        </w:rPr>
        <w:t xml:space="preserve">take testimony, to investigate abuses, </w:t>
      </w:r>
      <w:r w:rsidR="000A7706" w:rsidRPr="00111614">
        <w:rPr>
          <w:rFonts w:ascii="Garamond" w:hAnsi="Garamond" w:cs="Times New Roman"/>
          <w:sz w:val="23"/>
          <w:szCs w:val="23"/>
        </w:rPr>
        <w:t>to publish the results, and to call upon the legal officers of the government to prosecute where prosecution is needed.</w:t>
      </w:r>
    </w:p>
    <w:p w14:paraId="7D291495" w14:textId="77777777" w:rsidR="000A7706" w:rsidRPr="00111614" w:rsidRDefault="000A7706" w:rsidP="00F429E2">
      <w:pPr>
        <w:rPr>
          <w:rFonts w:ascii="Garamond" w:hAnsi="Garamond" w:cs="Times New Roman"/>
          <w:sz w:val="23"/>
          <w:szCs w:val="23"/>
        </w:rPr>
      </w:pPr>
    </w:p>
    <w:p w14:paraId="3AD341F8" w14:textId="3A702DDB" w:rsidR="000A7706" w:rsidRPr="00111614" w:rsidRDefault="000A7706" w:rsidP="00F429E2">
      <w:pPr>
        <w:rPr>
          <w:rFonts w:ascii="Garamond" w:hAnsi="Garamond" w:cs="Times New Roman"/>
          <w:sz w:val="23"/>
          <w:szCs w:val="23"/>
        </w:rPr>
      </w:pPr>
      <w:r w:rsidRPr="00111614">
        <w:rPr>
          <w:rFonts w:ascii="Garamond" w:hAnsi="Garamond" w:cs="Times New Roman"/>
          <w:sz w:val="23"/>
          <w:szCs w:val="23"/>
        </w:rPr>
        <w:t xml:space="preserve">(7) Under the constitutional right of Congress to pass laws and levy taxes, “to establish justice,” there must be such amendment of the law and its processes that all violations of the duties of common carriers, “in commerce among the States,” can be prosecuted by civil or criminal proceedings promptly and cheaply. </w:t>
      </w:r>
    </w:p>
    <w:p w14:paraId="259867E3" w14:textId="77777777" w:rsidR="00D24038" w:rsidRPr="00111614" w:rsidRDefault="00D24038" w:rsidP="00F429E2">
      <w:pPr>
        <w:rPr>
          <w:rFonts w:ascii="Garamond" w:hAnsi="Garamond" w:cs="Times New Roman"/>
          <w:sz w:val="23"/>
          <w:szCs w:val="23"/>
        </w:rPr>
      </w:pPr>
    </w:p>
    <w:p w14:paraId="18834424" w14:textId="19C20B40" w:rsidR="002363F5" w:rsidRPr="00111614" w:rsidRDefault="00D24038" w:rsidP="00F429E2">
      <w:pPr>
        <w:rPr>
          <w:rFonts w:ascii="Garamond" w:hAnsi="Garamond" w:cs="Times New Roman"/>
          <w:sz w:val="23"/>
          <w:szCs w:val="23"/>
        </w:rPr>
      </w:pPr>
      <w:r w:rsidRPr="00111614">
        <w:rPr>
          <w:rFonts w:ascii="Garamond" w:hAnsi="Garamond" w:cs="Times New Roman"/>
          <w:sz w:val="23"/>
          <w:szCs w:val="23"/>
        </w:rPr>
        <w:t xml:space="preserve">The costliness, the delays, and the technicalities of our law amount to a denial of justice that is eating deep into the hearts of the people. Only the rich can get justice; only the poor cannot escape it. </w:t>
      </w:r>
    </w:p>
    <w:p w14:paraId="39B2C1D0" w14:textId="77777777" w:rsidR="00D24038" w:rsidRPr="00111614" w:rsidRDefault="00D24038" w:rsidP="00F429E2">
      <w:pPr>
        <w:rPr>
          <w:rFonts w:ascii="Garamond" w:hAnsi="Garamond" w:cs="Times New Roman"/>
          <w:sz w:val="23"/>
          <w:szCs w:val="23"/>
        </w:rPr>
      </w:pPr>
    </w:p>
    <w:p w14:paraId="3A204DC9" w14:textId="77777777" w:rsidR="00111614" w:rsidRDefault="00D24038" w:rsidP="00111614">
      <w:pPr>
        <w:rPr>
          <w:rFonts w:ascii="Garamond" w:hAnsi="Garamond" w:cs="Times New Roman"/>
          <w:sz w:val="22"/>
        </w:rPr>
      </w:pPr>
      <w:r w:rsidRPr="00111614">
        <w:rPr>
          <w:rFonts w:ascii="Garamond" w:hAnsi="Garamond" w:cs="Times New Roman"/>
          <w:sz w:val="23"/>
          <w:szCs w:val="23"/>
        </w:rPr>
        <w:t xml:space="preserve">In less than the ordinary span of a lifetime, our railroads have brought upon us the worst labor disturbance, the greatest of monopolies, and the most formidable combination of money and brains that ever overshadowed a state. The time has come to face the fact that the forces of capital and industry have outgrown the forces of our government. The corporation and the trades-union have forgotten that they are the creatures of the state. Our strong men are engaged in a headlong fight for fortune, power, precedence, success. Americans as they are, they ride over the people like Juggernauts to gain </w:t>
      </w:r>
      <w:r w:rsidR="007D7CFB" w:rsidRPr="00111614">
        <w:rPr>
          <w:rFonts w:ascii="Garamond" w:hAnsi="Garamond" w:cs="Times New Roman"/>
          <w:sz w:val="23"/>
          <w:szCs w:val="23"/>
        </w:rPr>
        <w:t xml:space="preserve">their ends. The moralists have preached to them since the world began, and have failed. The common people, the nation, must take them in hand. The people can be successful only when they are right. When monopolies succeed, the people fail; when a rich criminal escapes justice, the people are punished; when a legislature is bribed, the people are cheated. There is nobody richer than Vanderbilt except the body of citizens; no corporation more powerful than the Transcontinental Railroad except the corporate sovereign at Washington. The nation is the engine of the people. They must use it for their industrial life, as they used it in 1861 for their political life. The States have failed. The United States must succeed, or the people will perish. </w:t>
      </w:r>
      <w:r w:rsidR="007D7CFB" w:rsidRPr="00111614">
        <w:rPr>
          <w:rFonts w:ascii="Garamond" w:hAnsi="Garamond" w:cs="Times New Roman"/>
          <w:sz w:val="22"/>
        </w:rPr>
        <w:t xml:space="preserve"> </w:t>
      </w:r>
    </w:p>
    <w:p w14:paraId="17F16476" w14:textId="0454F90E" w:rsidR="007D7CFB" w:rsidRPr="00111614" w:rsidRDefault="007D7CFB" w:rsidP="00111614">
      <w:pPr>
        <w:rPr>
          <w:rFonts w:ascii="Garamond" w:hAnsi="Garamond" w:cs="Times New Roman"/>
          <w:sz w:val="22"/>
        </w:rPr>
      </w:pPr>
      <w:r w:rsidRPr="00111614">
        <w:rPr>
          <w:rFonts w:ascii="Garamond" w:hAnsi="Garamond" w:cs="Times New Roman"/>
          <w:b/>
          <w:sz w:val="22"/>
        </w:rPr>
        <w:t xml:space="preserve">Define </w:t>
      </w:r>
      <w:r w:rsidRPr="00111614">
        <w:rPr>
          <w:rFonts w:ascii="Garamond" w:hAnsi="Garamond" w:cs="Times New Roman"/>
          <w:b/>
          <w:i/>
          <w:sz w:val="22"/>
        </w:rPr>
        <w:t>MONOPOLY:</w:t>
      </w:r>
      <w:r w:rsidRPr="00111614">
        <w:rPr>
          <w:rFonts w:ascii="Garamond" w:hAnsi="Garamond" w:cs="Times New Roman"/>
          <w:sz w:val="22"/>
        </w:rPr>
        <w:br/>
      </w:r>
      <w:r w:rsidRPr="00111614">
        <w:rPr>
          <w:rFonts w:ascii="Garamond" w:hAnsi="Garamond" w:cs="Times New Roman"/>
          <w:sz w:val="22"/>
        </w:rPr>
        <w:br/>
      </w:r>
    </w:p>
    <w:p w14:paraId="72C3511D" w14:textId="77777777" w:rsidR="007D7CFB" w:rsidRPr="00111614" w:rsidRDefault="007D7CFB" w:rsidP="00F429E2">
      <w:pPr>
        <w:pBdr>
          <w:bottom w:val="single" w:sz="6" w:space="1" w:color="auto"/>
        </w:pBdr>
        <w:rPr>
          <w:rFonts w:ascii="Garamond" w:hAnsi="Garamond" w:cs="Times New Roman"/>
          <w:sz w:val="22"/>
        </w:rPr>
      </w:pPr>
    </w:p>
    <w:p w14:paraId="4A0BB88D" w14:textId="77777777" w:rsidR="007D7CFB" w:rsidRPr="00111614" w:rsidRDefault="007D7CFB" w:rsidP="00F429E2">
      <w:pPr>
        <w:pBdr>
          <w:bottom w:val="single" w:sz="6" w:space="1" w:color="auto"/>
        </w:pBdr>
        <w:rPr>
          <w:rFonts w:ascii="Garamond" w:hAnsi="Garamond" w:cs="Times New Roman"/>
          <w:sz w:val="22"/>
        </w:rPr>
      </w:pPr>
    </w:p>
    <w:p w14:paraId="772BE461" w14:textId="77777777" w:rsidR="007D7CFB" w:rsidRPr="00111614" w:rsidRDefault="007D7CFB" w:rsidP="00F429E2">
      <w:pPr>
        <w:rPr>
          <w:rFonts w:ascii="Garamond" w:hAnsi="Garamond" w:cs="Times New Roman"/>
          <w:sz w:val="22"/>
        </w:rPr>
      </w:pPr>
    </w:p>
    <w:tbl>
      <w:tblPr>
        <w:tblStyle w:val="TableGrid"/>
        <w:tblW w:w="0" w:type="auto"/>
        <w:tblLook w:val="04A0" w:firstRow="1" w:lastRow="0" w:firstColumn="1" w:lastColumn="0" w:noHBand="0" w:noVBand="1"/>
      </w:tblPr>
      <w:tblGrid>
        <w:gridCol w:w="5395"/>
        <w:gridCol w:w="5395"/>
      </w:tblGrid>
      <w:tr w:rsidR="007D7CFB" w:rsidRPr="00111614" w14:paraId="3341A8D0" w14:textId="77777777" w:rsidTr="007D7CFB">
        <w:tc>
          <w:tcPr>
            <w:tcW w:w="5395" w:type="dxa"/>
          </w:tcPr>
          <w:p w14:paraId="4AC99224" w14:textId="77777777" w:rsidR="007D7CFB" w:rsidRPr="00111614" w:rsidRDefault="007D7CFB" w:rsidP="00F429E2">
            <w:pPr>
              <w:rPr>
                <w:rFonts w:ascii="Garamond" w:hAnsi="Garamond" w:cs="Times New Roman"/>
                <w:sz w:val="22"/>
              </w:rPr>
            </w:pPr>
          </w:p>
          <w:p w14:paraId="7B7A067E" w14:textId="676C8F7D" w:rsidR="007D7CFB" w:rsidRPr="00111614" w:rsidRDefault="007D7CFB" w:rsidP="00F429E2">
            <w:pPr>
              <w:rPr>
                <w:rFonts w:ascii="Garamond" w:hAnsi="Garamond" w:cs="Times New Roman"/>
                <w:sz w:val="22"/>
              </w:rPr>
            </w:pPr>
            <w:r w:rsidRPr="00111614">
              <w:rPr>
                <w:rFonts w:ascii="Garamond" w:hAnsi="Garamond" w:cs="Times New Roman"/>
                <w:sz w:val="22"/>
              </w:rPr>
              <w:t>1. What are some of the complaints made in this reading?</w:t>
            </w: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p>
        </w:tc>
        <w:tc>
          <w:tcPr>
            <w:tcW w:w="5395" w:type="dxa"/>
          </w:tcPr>
          <w:p w14:paraId="31F83FDA" w14:textId="77777777" w:rsidR="007D7CFB" w:rsidRPr="00111614" w:rsidRDefault="007D7CFB" w:rsidP="00F429E2">
            <w:pPr>
              <w:rPr>
                <w:rFonts w:ascii="Garamond" w:hAnsi="Garamond" w:cs="Times New Roman"/>
                <w:sz w:val="22"/>
              </w:rPr>
            </w:pPr>
          </w:p>
          <w:p w14:paraId="579D57A7" w14:textId="77777777" w:rsidR="007D7CFB" w:rsidRPr="00111614" w:rsidRDefault="007D7CFB" w:rsidP="00F429E2">
            <w:pPr>
              <w:rPr>
                <w:rFonts w:ascii="Garamond" w:hAnsi="Garamond" w:cs="Times New Roman"/>
                <w:sz w:val="22"/>
              </w:rPr>
            </w:pPr>
            <w:r w:rsidRPr="00111614">
              <w:rPr>
                <w:rFonts w:ascii="Garamond" w:hAnsi="Garamond" w:cs="Times New Roman"/>
                <w:sz w:val="22"/>
              </w:rPr>
              <w:t xml:space="preserve">2. What are the critics of this particular monopoly asking for? </w:t>
            </w:r>
            <w:r w:rsidRPr="00111614">
              <w:rPr>
                <w:rFonts w:ascii="Garamond" w:hAnsi="Garamond" w:cs="Times New Roman"/>
                <w:sz w:val="22"/>
              </w:rPr>
              <w:br/>
            </w:r>
            <w:r w:rsidRPr="00111614">
              <w:rPr>
                <w:rFonts w:ascii="Garamond" w:hAnsi="Garamond" w:cs="Times New Roman"/>
                <w:sz w:val="22"/>
              </w:rPr>
              <w:br/>
            </w:r>
          </w:p>
          <w:p w14:paraId="78286AE1" w14:textId="77777777" w:rsidR="007D7CFB" w:rsidRPr="00111614" w:rsidRDefault="007D7CFB" w:rsidP="00F429E2">
            <w:pPr>
              <w:rPr>
                <w:rFonts w:ascii="Garamond" w:hAnsi="Garamond" w:cs="Times New Roman"/>
                <w:sz w:val="22"/>
              </w:rPr>
            </w:pPr>
          </w:p>
          <w:p w14:paraId="41994481" w14:textId="77777777" w:rsidR="007D7CFB" w:rsidRPr="00111614" w:rsidRDefault="007D7CFB" w:rsidP="00F429E2">
            <w:pPr>
              <w:rPr>
                <w:rFonts w:ascii="Garamond" w:hAnsi="Garamond" w:cs="Times New Roman"/>
                <w:sz w:val="22"/>
              </w:rPr>
            </w:pPr>
          </w:p>
          <w:p w14:paraId="2FE5F1FD" w14:textId="77777777" w:rsidR="007D7CFB" w:rsidRPr="00111614" w:rsidRDefault="007D7CFB" w:rsidP="00F429E2">
            <w:pPr>
              <w:rPr>
                <w:rFonts w:ascii="Garamond" w:hAnsi="Garamond" w:cs="Times New Roman"/>
                <w:sz w:val="22"/>
              </w:rPr>
            </w:pPr>
          </w:p>
          <w:p w14:paraId="23814AAF" w14:textId="77777777" w:rsidR="007D7CFB" w:rsidRPr="00111614" w:rsidRDefault="007D7CFB" w:rsidP="00F429E2">
            <w:pPr>
              <w:rPr>
                <w:rFonts w:ascii="Garamond" w:hAnsi="Garamond" w:cs="Times New Roman"/>
                <w:sz w:val="22"/>
              </w:rPr>
            </w:pPr>
          </w:p>
          <w:p w14:paraId="321AD1E6" w14:textId="77777777" w:rsidR="007D7CFB" w:rsidRPr="00111614" w:rsidRDefault="007D7CFB" w:rsidP="00F429E2">
            <w:pPr>
              <w:rPr>
                <w:rFonts w:ascii="Garamond" w:hAnsi="Garamond" w:cs="Times New Roman"/>
                <w:sz w:val="22"/>
              </w:rPr>
            </w:pPr>
          </w:p>
          <w:p w14:paraId="49F3327B" w14:textId="77777777" w:rsidR="007D7CFB" w:rsidRPr="00111614" w:rsidRDefault="007D7CFB" w:rsidP="00F429E2">
            <w:pPr>
              <w:rPr>
                <w:rFonts w:ascii="Garamond" w:hAnsi="Garamond" w:cs="Times New Roman"/>
                <w:sz w:val="22"/>
              </w:rPr>
            </w:pPr>
          </w:p>
          <w:p w14:paraId="13580843" w14:textId="3EA83F9E" w:rsidR="007D7CFB" w:rsidRPr="00111614" w:rsidRDefault="007D7CFB" w:rsidP="00F429E2">
            <w:pPr>
              <w:rPr>
                <w:rFonts w:ascii="Garamond" w:hAnsi="Garamond" w:cs="Times New Roman"/>
                <w:sz w:val="22"/>
              </w:rPr>
            </w:pPr>
          </w:p>
        </w:tc>
      </w:tr>
      <w:tr w:rsidR="007D7CFB" w:rsidRPr="00111614" w14:paraId="1B3048DF" w14:textId="77777777" w:rsidTr="007D7CFB">
        <w:tc>
          <w:tcPr>
            <w:tcW w:w="5395" w:type="dxa"/>
          </w:tcPr>
          <w:p w14:paraId="11E46EEE" w14:textId="77777777" w:rsidR="007D7CFB" w:rsidRPr="00111614" w:rsidRDefault="007D7CFB" w:rsidP="00F429E2">
            <w:pPr>
              <w:rPr>
                <w:rFonts w:ascii="Garamond" w:hAnsi="Garamond" w:cs="Times New Roman"/>
                <w:sz w:val="22"/>
              </w:rPr>
            </w:pPr>
          </w:p>
          <w:p w14:paraId="47D944EA" w14:textId="77777777" w:rsidR="00817BDA" w:rsidRPr="00111614" w:rsidRDefault="007D7CFB" w:rsidP="00F429E2">
            <w:pPr>
              <w:rPr>
                <w:rFonts w:ascii="Garamond" w:hAnsi="Garamond" w:cs="Times New Roman"/>
                <w:sz w:val="22"/>
              </w:rPr>
            </w:pPr>
            <w:r w:rsidRPr="00111614">
              <w:rPr>
                <w:rFonts w:ascii="Garamond" w:hAnsi="Garamond" w:cs="Times New Roman"/>
                <w:sz w:val="22"/>
              </w:rPr>
              <w:t xml:space="preserve">3. How does this piece </w:t>
            </w:r>
            <w:r w:rsidR="00817BDA" w:rsidRPr="00111614">
              <w:rPr>
                <w:rFonts w:ascii="Garamond" w:hAnsi="Garamond" w:cs="Times New Roman"/>
                <w:sz w:val="22"/>
              </w:rPr>
              <w:t xml:space="preserve">fit into the overall story of the Gilded Age? </w:t>
            </w:r>
            <w:r w:rsidR="00817BDA" w:rsidRPr="00111614">
              <w:rPr>
                <w:rFonts w:ascii="Garamond" w:hAnsi="Garamond" w:cs="Times New Roman"/>
                <w:sz w:val="22"/>
              </w:rPr>
              <w:br/>
            </w:r>
            <w:r w:rsidR="00817BDA" w:rsidRPr="00111614">
              <w:rPr>
                <w:rFonts w:ascii="Garamond" w:hAnsi="Garamond" w:cs="Times New Roman"/>
                <w:sz w:val="22"/>
              </w:rPr>
              <w:br/>
            </w:r>
            <w:r w:rsidR="00817BDA" w:rsidRPr="00111614">
              <w:rPr>
                <w:rFonts w:ascii="Garamond" w:hAnsi="Garamond" w:cs="Times New Roman"/>
                <w:sz w:val="22"/>
              </w:rPr>
              <w:br/>
            </w:r>
          </w:p>
          <w:p w14:paraId="78F60F6C" w14:textId="7535B1CD" w:rsidR="007D7CFB" w:rsidRPr="00111614" w:rsidRDefault="00817BDA" w:rsidP="00F429E2">
            <w:pPr>
              <w:rPr>
                <w:rFonts w:ascii="Garamond" w:hAnsi="Garamond" w:cs="Times New Roman"/>
                <w:sz w:val="22"/>
              </w:rPr>
            </w:pP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r w:rsidRPr="00111614">
              <w:rPr>
                <w:rFonts w:ascii="Garamond" w:hAnsi="Garamond" w:cs="Times New Roman"/>
                <w:sz w:val="22"/>
              </w:rPr>
              <w:br/>
            </w:r>
          </w:p>
        </w:tc>
        <w:tc>
          <w:tcPr>
            <w:tcW w:w="5395" w:type="dxa"/>
          </w:tcPr>
          <w:p w14:paraId="3E19E1B2" w14:textId="77777777" w:rsidR="007D7CFB" w:rsidRPr="00111614" w:rsidRDefault="007D7CFB" w:rsidP="00F429E2">
            <w:pPr>
              <w:rPr>
                <w:rFonts w:ascii="Garamond" w:hAnsi="Garamond" w:cs="Times New Roman"/>
                <w:sz w:val="22"/>
              </w:rPr>
            </w:pPr>
          </w:p>
          <w:p w14:paraId="01F4374B" w14:textId="77777777" w:rsidR="00817BDA" w:rsidRPr="00111614" w:rsidRDefault="00817BDA" w:rsidP="00F429E2">
            <w:pPr>
              <w:rPr>
                <w:rFonts w:ascii="Garamond" w:hAnsi="Garamond" w:cs="Times New Roman"/>
                <w:sz w:val="22"/>
              </w:rPr>
            </w:pPr>
            <w:r w:rsidRPr="00111614">
              <w:rPr>
                <w:rFonts w:ascii="Garamond" w:hAnsi="Garamond" w:cs="Times New Roman"/>
                <w:sz w:val="22"/>
              </w:rPr>
              <w:t xml:space="preserve">4. What freedom does the author see being jeopardized? What freedoms does he or she see to be at risk? </w:t>
            </w:r>
          </w:p>
          <w:p w14:paraId="5FDD5DFB" w14:textId="77777777" w:rsidR="00817BDA" w:rsidRPr="00111614" w:rsidRDefault="00817BDA" w:rsidP="00F429E2">
            <w:pPr>
              <w:rPr>
                <w:rFonts w:ascii="Garamond" w:hAnsi="Garamond" w:cs="Times New Roman"/>
                <w:sz w:val="22"/>
              </w:rPr>
            </w:pPr>
          </w:p>
          <w:p w14:paraId="4A6B5B12" w14:textId="77777777" w:rsidR="00817BDA" w:rsidRPr="00111614" w:rsidRDefault="00817BDA" w:rsidP="00F429E2">
            <w:pPr>
              <w:rPr>
                <w:rFonts w:ascii="Garamond" w:hAnsi="Garamond" w:cs="Times New Roman"/>
                <w:sz w:val="22"/>
              </w:rPr>
            </w:pPr>
          </w:p>
          <w:p w14:paraId="1391A92B" w14:textId="77777777" w:rsidR="00817BDA" w:rsidRPr="00111614" w:rsidRDefault="00817BDA" w:rsidP="00F429E2">
            <w:pPr>
              <w:rPr>
                <w:rFonts w:ascii="Garamond" w:hAnsi="Garamond" w:cs="Times New Roman"/>
                <w:sz w:val="22"/>
              </w:rPr>
            </w:pPr>
          </w:p>
          <w:p w14:paraId="5613921D" w14:textId="77777777" w:rsidR="00817BDA" w:rsidRPr="00111614" w:rsidRDefault="00817BDA" w:rsidP="00F429E2">
            <w:pPr>
              <w:rPr>
                <w:rFonts w:ascii="Garamond" w:hAnsi="Garamond" w:cs="Times New Roman"/>
                <w:sz w:val="22"/>
              </w:rPr>
            </w:pPr>
          </w:p>
          <w:p w14:paraId="12BA969A" w14:textId="77777777" w:rsidR="00817BDA" w:rsidRPr="00111614" w:rsidRDefault="00817BDA" w:rsidP="00F429E2">
            <w:pPr>
              <w:rPr>
                <w:rFonts w:ascii="Garamond" w:hAnsi="Garamond" w:cs="Times New Roman"/>
                <w:sz w:val="22"/>
              </w:rPr>
            </w:pPr>
          </w:p>
        </w:tc>
      </w:tr>
    </w:tbl>
    <w:p w14:paraId="56A5EE46" w14:textId="10F9F29E" w:rsidR="007D7CFB" w:rsidRPr="00111614" w:rsidRDefault="007D7CFB" w:rsidP="00F429E2">
      <w:pPr>
        <w:rPr>
          <w:rFonts w:ascii="Garamond" w:hAnsi="Garamond" w:cs="Times New Roman"/>
          <w:sz w:val="22"/>
        </w:rPr>
      </w:pPr>
    </w:p>
    <w:p w14:paraId="27F2FBC9" w14:textId="77777777" w:rsidR="00817BDA" w:rsidRPr="00111614" w:rsidRDefault="00817BDA" w:rsidP="00F429E2">
      <w:pPr>
        <w:rPr>
          <w:rFonts w:ascii="Garamond" w:hAnsi="Garamond" w:cs="Times New Roman"/>
          <w:sz w:val="22"/>
        </w:rPr>
      </w:pPr>
    </w:p>
    <w:p w14:paraId="2FB220AB" w14:textId="2667D296" w:rsidR="00817BDA" w:rsidRPr="00111614" w:rsidRDefault="00817BDA" w:rsidP="00F429E2">
      <w:pPr>
        <w:rPr>
          <w:rFonts w:ascii="Garamond" w:hAnsi="Garamond" w:cs="Times New Roman"/>
          <w:b/>
          <w:sz w:val="22"/>
        </w:rPr>
      </w:pPr>
      <w:r w:rsidRPr="00111614">
        <w:rPr>
          <w:rFonts w:ascii="Garamond" w:hAnsi="Garamond" w:cs="Times New Roman"/>
          <w:b/>
          <w:sz w:val="22"/>
        </w:rPr>
        <w:t xml:space="preserve">5. How does this political cartoon portray big business? Who would this cartoon appeal to? Why? </w:t>
      </w:r>
      <w:r w:rsidR="00936A2D" w:rsidRPr="00111614">
        <w:rPr>
          <w:rFonts w:ascii="Garamond" w:hAnsi="Garamond" w:cs="Times New Roman"/>
          <w:b/>
          <w:sz w:val="22"/>
        </w:rPr>
        <w:br/>
      </w:r>
    </w:p>
    <w:p w14:paraId="223271E4" w14:textId="7AE8601D" w:rsidR="00894BE3" w:rsidRPr="00111614" w:rsidRDefault="00936A2D" w:rsidP="00F429E2">
      <w:pPr>
        <w:rPr>
          <w:rFonts w:ascii="Garamond" w:hAnsi="Garamond" w:cs="Times New Roman"/>
          <w:b/>
          <w:sz w:val="22"/>
        </w:rPr>
      </w:pPr>
      <w:r w:rsidRPr="00111614">
        <w:rPr>
          <w:rFonts w:ascii="Garamond" w:hAnsi="Garamond" w:cs="Times New Roman"/>
          <w:b/>
          <w:noProof/>
          <w:sz w:val="22"/>
        </w:rPr>
        <w:drawing>
          <wp:inline distT="0" distB="0" distL="0" distR="0" wp14:anchorId="5649D07F" wp14:editId="6CA2B8BA">
            <wp:extent cx="4276693" cy="281920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7966" cy="2846409"/>
                    </a:xfrm>
                    <a:prstGeom prst="rect">
                      <a:avLst/>
                    </a:prstGeom>
                  </pic:spPr>
                </pic:pic>
              </a:graphicData>
            </a:graphic>
          </wp:inline>
        </w:drawing>
      </w:r>
    </w:p>
    <w:p w14:paraId="3FBC38AA" w14:textId="77777777" w:rsidR="00894BE3" w:rsidRPr="00111614" w:rsidRDefault="00894BE3">
      <w:pPr>
        <w:rPr>
          <w:rFonts w:ascii="Garamond" w:hAnsi="Garamond" w:cs="Times New Roman"/>
          <w:b/>
          <w:sz w:val="22"/>
        </w:rPr>
      </w:pPr>
      <w:r w:rsidRPr="00111614">
        <w:rPr>
          <w:rFonts w:ascii="Garamond" w:hAnsi="Garamond" w:cs="Times New Roman"/>
          <w:b/>
          <w:sz w:val="22"/>
        </w:rPr>
        <w:br w:type="page"/>
      </w:r>
    </w:p>
    <w:p w14:paraId="50F968CC" w14:textId="70715D79" w:rsidR="00894BE3" w:rsidRPr="00111614" w:rsidRDefault="00894BE3" w:rsidP="00652721">
      <w:pPr>
        <w:jc w:val="center"/>
        <w:rPr>
          <w:rFonts w:ascii="Garamond" w:hAnsi="Garamond" w:cs="Times New Roman"/>
          <w:b/>
        </w:rPr>
      </w:pPr>
      <w:r w:rsidRPr="00111614">
        <w:rPr>
          <w:rFonts w:ascii="Garamond" w:hAnsi="Garamond" w:cs="Times New Roman"/>
          <w:b/>
          <w:sz w:val="20"/>
        </w:rPr>
        <w:t>Ch</w:t>
      </w:r>
      <w:r w:rsidR="00652721">
        <w:rPr>
          <w:rFonts w:ascii="Garamond" w:hAnsi="Garamond" w:cs="Times New Roman"/>
          <w:b/>
          <w:sz w:val="20"/>
        </w:rPr>
        <w:t xml:space="preserve">apter 16, Section 4 (Continued) </w:t>
      </w:r>
      <w:r w:rsidRPr="00111614">
        <w:rPr>
          <w:rFonts w:ascii="Garamond" w:hAnsi="Garamond" w:cs="Times New Roman"/>
          <w:b/>
          <w:i/>
        </w:rPr>
        <w:t>Gilded Age Political Cartoon Analysis</w:t>
      </w:r>
    </w:p>
    <w:p w14:paraId="60758A86" w14:textId="02E446C9" w:rsidR="00D225A8" w:rsidRPr="00111614" w:rsidRDefault="00652721" w:rsidP="00894BE3">
      <w:pPr>
        <w:rPr>
          <w:rFonts w:ascii="Garamond" w:hAnsi="Garamond" w:cs="Times New Roman"/>
        </w:rPr>
      </w:pPr>
      <w:r w:rsidRPr="00111614">
        <w:rPr>
          <w:rFonts w:ascii="Garamond" w:hAnsi="Garamond" w:cs="Times New Roman"/>
          <w:noProof/>
        </w:rPr>
        <w:drawing>
          <wp:anchor distT="0" distB="0" distL="114300" distR="114300" simplePos="0" relativeHeight="251658240" behindDoc="0" locked="0" layoutInCell="1" allowOverlap="1" wp14:anchorId="15DD9729" wp14:editId="78038582">
            <wp:simplePos x="0" y="0"/>
            <wp:positionH relativeFrom="column">
              <wp:posOffset>-66040</wp:posOffset>
            </wp:positionH>
            <wp:positionV relativeFrom="paragraph">
              <wp:posOffset>177800</wp:posOffset>
            </wp:positionV>
            <wp:extent cx="4798060" cy="3122295"/>
            <wp:effectExtent l="0" t="0" r="2540" b="1905"/>
            <wp:wrapTight wrapText="bothSides">
              <wp:wrapPolygon edited="0">
                <wp:start x="0" y="0"/>
                <wp:lineTo x="0" y="21437"/>
                <wp:lineTo x="21497" y="21437"/>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98060" cy="3122295"/>
                    </a:xfrm>
                    <a:prstGeom prst="rect">
                      <a:avLst/>
                    </a:prstGeom>
                  </pic:spPr>
                </pic:pic>
              </a:graphicData>
            </a:graphic>
            <wp14:sizeRelH relativeFrom="page">
              <wp14:pctWidth>0</wp14:pctWidth>
            </wp14:sizeRelH>
            <wp14:sizeRelV relativeFrom="page">
              <wp14:pctHeight>0</wp14:pctHeight>
            </wp14:sizeRelV>
          </wp:anchor>
        </w:drawing>
      </w:r>
      <w:r w:rsidR="00894BE3" w:rsidRPr="00111614">
        <w:rPr>
          <w:rFonts w:ascii="Garamond" w:hAnsi="Garamond" w:cs="Times New Roman"/>
          <w:b/>
        </w:rPr>
        <w:t>Directions:</w:t>
      </w:r>
      <w:r w:rsidR="00894BE3" w:rsidRPr="00111614">
        <w:rPr>
          <w:rFonts w:ascii="Garamond" w:hAnsi="Garamond" w:cs="Times New Roman"/>
        </w:rPr>
        <w:t xml:space="preserve"> </w:t>
      </w:r>
      <w:r w:rsidR="00894BE3" w:rsidRPr="00111614">
        <w:rPr>
          <w:rFonts w:ascii="Garamond" w:hAnsi="Garamond" w:cs="Times New Roman"/>
          <w:b/>
          <w:i/>
        </w:rPr>
        <w:t xml:space="preserve"> </w:t>
      </w:r>
      <w:r w:rsidR="00D225A8" w:rsidRPr="00111614">
        <w:rPr>
          <w:rFonts w:ascii="Garamond" w:hAnsi="Garamond" w:cs="Times New Roman"/>
        </w:rPr>
        <w:t xml:space="preserve">Analyze the following political cartoons about the Gilded Age </w:t>
      </w:r>
    </w:p>
    <w:p w14:paraId="1E30AB8E" w14:textId="6FA75E94" w:rsidR="00D225A8" w:rsidRPr="00111614" w:rsidRDefault="00D225A8" w:rsidP="00894BE3">
      <w:pPr>
        <w:rPr>
          <w:rFonts w:ascii="Garamond" w:hAnsi="Garamond" w:cs="Times New Roman"/>
        </w:rPr>
      </w:pPr>
    </w:p>
    <w:p w14:paraId="4C3224C7" w14:textId="3E2E03F3" w:rsidR="00D225A8" w:rsidRPr="00111614" w:rsidRDefault="00D225A8" w:rsidP="00894BE3">
      <w:pPr>
        <w:rPr>
          <w:rFonts w:ascii="Garamond" w:hAnsi="Garamond" w:cs="Times New Roman"/>
        </w:rPr>
      </w:pPr>
    </w:p>
    <w:p w14:paraId="3AB9B6FE" w14:textId="05B6E71E" w:rsidR="00D225A8" w:rsidRPr="00111614" w:rsidRDefault="00D225A8" w:rsidP="00894BE3">
      <w:pPr>
        <w:rPr>
          <w:rFonts w:ascii="Garamond" w:hAnsi="Garamond" w:cs="Times New Roman"/>
        </w:rPr>
      </w:pPr>
    </w:p>
    <w:p w14:paraId="01ADF9CE" w14:textId="35DB1F9A" w:rsidR="00D225A8" w:rsidRPr="00111614" w:rsidRDefault="00D225A8" w:rsidP="00894BE3">
      <w:pPr>
        <w:rPr>
          <w:rFonts w:ascii="Garamond" w:hAnsi="Garamond" w:cs="Times New Roman"/>
        </w:rPr>
      </w:pPr>
    </w:p>
    <w:p w14:paraId="0A550AE9" w14:textId="12ACA7E2" w:rsidR="00D225A8" w:rsidRPr="00111614" w:rsidRDefault="00D225A8" w:rsidP="00894BE3">
      <w:pPr>
        <w:rPr>
          <w:rFonts w:ascii="Garamond" w:hAnsi="Garamond" w:cs="Times New Roman"/>
        </w:rPr>
      </w:pPr>
    </w:p>
    <w:p w14:paraId="55652FA8" w14:textId="5EB1CFAC" w:rsidR="00D225A8" w:rsidRPr="00111614" w:rsidRDefault="00D225A8" w:rsidP="00894BE3">
      <w:pPr>
        <w:rPr>
          <w:rFonts w:ascii="Garamond" w:hAnsi="Garamond" w:cs="Times New Roman"/>
        </w:rPr>
      </w:pPr>
    </w:p>
    <w:p w14:paraId="15B9A15C" w14:textId="77777777" w:rsidR="00D225A8" w:rsidRPr="00111614" w:rsidRDefault="00D225A8" w:rsidP="00894BE3">
      <w:pPr>
        <w:rPr>
          <w:rFonts w:ascii="Garamond" w:hAnsi="Garamond" w:cs="Times New Roman"/>
        </w:rPr>
      </w:pPr>
    </w:p>
    <w:p w14:paraId="30B82233" w14:textId="77777777" w:rsidR="00D225A8" w:rsidRPr="00111614" w:rsidRDefault="00D225A8" w:rsidP="00894BE3">
      <w:pPr>
        <w:rPr>
          <w:rFonts w:ascii="Garamond" w:hAnsi="Garamond" w:cs="Times New Roman"/>
        </w:rPr>
      </w:pPr>
    </w:p>
    <w:p w14:paraId="2304D200" w14:textId="77777777" w:rsidR="00D225A8" w:rsidRPr="00111614" w:rsidRDefault="00D225A8" w:rsidP="00894BE3">
      <w:pPr>
        <w:rPr>
          <w:rFonts w:ascii="Garamond" w:hAnsi="Garamond" w:cs="Times New Roman"/>
        </w:rPr>
      </w:pPr>
    </w:p>
    <w:p w14:paraId="0AF90AD1" w14:textId="77777777" w:rsidR="00D225A8" w:rsidRPr="00111614" w:rsidRDefault="00D225A8" w:rsidP="00894BE3">
      <w:pPr>
        <w:rPr>
          <w:rFonts w:ascii="Garamond" w:hAnsi="Garamond" w:cs="Times New Roman"/>
        </w:rPr>
      </w:pPr>
    </w:p>
    <w:p w14:paraId="0F20ABFA" w14:textId="77777777" w:rsidR="00D225A8" w:rsidRPr="00111614" w:rsidRDefault="00D225A8" w:rsidP="00894BE3">
      <w:pPr>
        <w:rPr>
          <w:rFonts w:ascii="Garamond" w:hAnsi="Garamond" w:cs="Times New Roman"/>
        </w:rPr>
      </w:pPr>
    </w:p>
    <w:p w14:paraId="73724433" w14:textId="77777777" w:rsidR="00D225A8" w:rsidRPr="00111614" w:rsidRDefault="00D225A8" w:rsidP="00894BE3">
      <w:pPr>
        <w:rPr>
          <w:rFonts w:ascii="Garamond" w:hAnsi="Garamond" w:cs="Times New Roman"/>
        </w:rPr>
      </w:pPr>
    </w:p>
    <w:p w14:paraId="01AF4314" w14:textId="77777777" w:rsidR="00D225A8" w:rsidRPr="00111614" w:rsidRDefault="00D225A8" w:rsidP="00894BE3">
      <w:pPr>
        <w:rPr>
          <w:rFonts w:ascii="Garamond" w:hAnsi="Garamond" w:cs="Times New Roman"/>
        </w:rPr>
      </w:pPr>
    </w:p>
    <w:p w14:paraId="3BAD1522" w14:textId="77777777" w:rsidR="00D225A8" w:rsidRPr="00111614" w:rsidRDefault="00D225A8" w:rsidP="00894BE3">
      <w:pPr>
        <w:rPr>
          <w:rFonts w:ascii="Garamond" w:hAnsi="Garamond" w:cs="Times New Roman"/>
        </w:rPr>
      </w:pPr>
    </w:p>
    <w:p w14:paraId="7A107C09" w14:textId="77777777" w:rsidR="00D225A8" w:rsidRPr="00111614" w:rsidRDefault="00D225A8" w:rsidP="00894BE3">
      <w:pPr>
        <w:rPr>
          <w:rFonts w:ascii="Garamond" w:hAnsi="Garamond" w:cs="Times New Roman"/>
        </w:rPr>
      </w:pPr>
    </w:p>
    <w:p w14:paraId="65736F6F" w14:textId="77777777" w:rsidR="00D225A8" w:rsidRPr="00111614" w:rsidRDefault="00D225A8" w:rsidP="00894BE3">
      <w:pPr>
        <w:rPr>
          <w:rFonts w:ascii="Garamond" w:hAnsi="Garamond" w:cs="Times New Roman"/>
        </w:rPr>
      </w:pPr>
    </w:p>
    <w:p w14:paraId="1886F36E" w14:textId="77777777" w:rsidR="00D225A8" w:rsidRPr="00111614" w:rsidRDefault="00D225A8" w:rsidP="00894BE3">
      <w:pPr>
        <w:rPr>
          <w:rFonts w:ascii="Garamond" w:hAnsi="Garamond" w:cs="Times New Roman"/>
        </w:rPr>
      </w:pPr>
    </w:p>
    <w:p w14:paraId="168DB990" w14:textId="77777777" w:rsidR="00D225A8" w:rsidRPr="00111614" w:rsidRDefault="00D225A8" w:rsidP="00894BE3">
      <w:pPr>
        <w:rPr>
          <w:rFonts w:ascii="Garamond" w:hAnsi="Garamond" w:cs="Times New Roman"/>
        </w:rPr>
      </w:pPr>
    </w:p>
    <w:p w14:paraId="56148494" w14:textId="77777777" w:rsidR="00D225A8" w:rsidRPr="00111614" w:rsidRDefault="00D225A8" w:rsidP="00894BE3">
      <w:pPr>
        <w:rPr>
          <w:rFonts w:ascii="Garamond" w:hAnsi="Garamond" w:cs="Times New Roman"/>
        </w:rPr>
      </w:pPr>
    </w:p>
    <w:tbl>
      <w:tblPr>
        <w:tblStyle w:val="TableGrid"/>
        <w:tblW w:w="11700" w:type="dxa"/>
        <w:tblInd w:w="-455" w:type="dxa"/>
        <w:tblLook w:val="04A0" w:firstRow="1" w:lastRow="0" w:firstColumn="1" w:lastColumn="0" w:noHBand="0" w:noVBand="1"/>
      </w:tblPr>
      <w:tblGrid>
        <w:gridCol w:w="5850"/>
        <w:gridCol w:w="5850"/>
      </w:tblGrid>
      <w:tr w:rsidR="00652721" w:rsidRPr="00111614" w14:paraId="09E3B83E" w14:textId="77777777" w:rsidTr="00652721">
        <w:tc>
          <w:tcPr>
            <w:tcW w:w="5850" w:type="dxa"/>
          </w:tcPr>
          <w:p w14:paraId="44DDD3DC" w14:textId="5B8097F5" w:rsidR="00D225A8" w:rsidRPr="00652721" w:rsidRDefault="00D225A8" w:rsidP="00D225A8">
            <w:pPr>
              <w:jc w:val="center"/>
              <w:rPr>
                <w:rFonts w:ascii="Arial" w:hAnsi="Arial" w:cs="Arial"/>
                <w:b/>
                <w:sz w:val="20"/>
                <w:szCs w:val="19"/>
              </w:rPr>
            </w:pPr>
            <w:r w:rsidRPr="00652721">
              <w:rPr>
                <w:rFonts w:ascii="Arial" w:hAnsi="Arial" w:cs="Arial"/>
                <w:b/>
                <w:sz w:val="20"/>
                <w:szCs w:val="19"/>
              </w:rPr>
              <w:t>EMPLOYER WEAPONS</w:t>
            </w:r>
          </w:p>
        </w:tc>
        <w:tc>
          <w:tcPr>
            <w:tcW w:w="5850" w:type="dxa"/>
          </w:tcPr>
          <w:p w14:paraId="0D156C2D" w14:textId="6F526ADE" w:rsidR="00D225A8" w:rsidRPr="00652721" w:rsidRDefault="00D225A8" w:rsidP="00D225A8">
            <w:pPr>
              <w:jc w:val="center"/>
              <w:rPr>
                <w:rFonts w:ascii="Arial" w:hAnsi="Arial" w:cs="Arial"/>
                <w:b/>
                <w:sz w:val="20"/>
                <w:szCs w:val="19"/>
              </w:rPr>
            </w:pPr>
            <w:r w:rsidRPr="00652721">
              <w:rPr>
                <w:rFonts w:ascii="Arial" w:hAnsi="Arial" w:cs="Arial"/>
                <w:b/>
                <w:sz w:val="20"/>
                <w:szCs w:val="19"/>
              </w:rPr>
              <w:t xml:space="preserve">UNION WEAPONS </w:t>
            </w:r>
          </w:p>
        </w:tc>
      </w:tr>
      <w:tr w:rsidR="00652721" w:rsidRPr="00111614" w14:paraId="5AC504E8" w14:textId="77777777" w:rsidTr="00652721">
        <w:tc>
          <w:tcPr>
            <w:tcW w:w="5850" w:type="dxa"/>
          </w:tcPr>
          <w:p w14:paraId="001FD75A" w14:textId="4A0881AA" w:rsidR="00D225A8" w:rsidRPr="00652721" w:rsidRDefault="00D225A8" w:rsidP="00894BE3">
            <w:pPr>
              <w:rPr>
                <w:rFonts w:ascii="Arial" w:hAnsi="Arial" w:cs="Arial"/>
                <w:sz w:val="20"/>
                <w:szCs w:val="19"/>
              </w:rPr>
            </w:pPr>
            <w:r w:rsidRPr="00652721">
              <w:rPr>
                <w:rFonts w:ascii="Arial" w:hAnsi="Arial" w:cs="Arial"/>
                <w:b/>
                <w:sz w:val="20"/>
                <w:szCs w:val="19"/>
              </w:rPr>
              <w:t xml:space="preserve">AT-WILL EMPLOYMENT: </w:t>
            </w:r>
            <w:r w:rsidR="007559EE" w:rsidRPr="00652721">
              <w:rPr>
                <w:rFonts w:ascii="Arial" w:hAnsi="Arial" w:cs="Arial"/>
                <w:sz w:val="20"/>
                <w:szCs w:val="19"/>
              </w:rPr>
              <w:t>Employer can terminate employee for any reason, so long as it is not an illegal reason (such as firing someone based on race or sex)</w:t>
            </w:r>
          </w:p>
        </w:tc>
        <w:tc>
          <w:tcPr>
            <w:tcW w:w="5850" w:type="dxa"/>
          </w:tcPr>
          <w:p w14:paraId="60954D58" w14:textId="60F513FF" w:rsidR="00D225A8" w:rsidRPr="00652721" w:rsidRDefault="00111614" w:rsidP="00894BE3">
            <w:pPr>
              <w:rPr>
                <w:rFonts w:ascii="Arial" w:hAnsi="Arial" w:cs="Arial"/>
                <w:sz w:val="20"/>
                <w:szCs w:val="19"/>
              </w:rPr>
            </w:pPr>
            <w:r w:rsidRPr="00652721">
              <w:rPr>
                <w:rFonts w:ascii="Arial" w:hAnsi="Arial" w:cs="Arial"/>
                <w:b/>
                <w:sz w:val="20"/>
                <w:szCs w:val="19"/>
              </w:rPr>
              <w:t>BOYCOTT</w:t>
            </w:r>
            <w:r w:rsidRPr="00652721">
              <w:rPr>
                <w:rFonts w:ascii="Arial" w:hAnsi="Arial" w:cs="Arial"/>
                <w:sz w:val="20"/>
                <w:szCs w:val="19"/>
              </w:rPr>
              <w:t xml:space="preserve">: Workers and sympathizers refuse to buy the products of a company which is in a dispute with its workers </w:t>
            </w:r>
          </w:p>
        </w:tc>
      </w:tr>
      <w:tr w:rsidR="00111614" w:rsidRPr="00111614" w14:paraId="102C0B93" w14:textId="77777777" w:rsidTr="00652721">
        <w:tc>
          <w:tcPr>
            <w:tcW w:w="5850" w:type="dxa"/>
          </w:tcPr>
          <w:p w14:paraId="326467BB" w14:textId="4174FAE3" w:rsidR="00111614" w:rsidRPr="00652721" w:rsidRDefault="00111614" w:rsidP="00894BE3">
            <w:pPr>
              <w:rPr>
                <w:rFonts w:ascii="Arial" w:hAnsi="Arial" w:cs="Arial"/>
                <w:sz w:val="20"/>
                <w:szCs w:val="19"/>
              </w:rPr>
            </w:pPr>
            <w:r w:rsidRPr="00652721">
              <w:rPr>
                <w:rFonts w:ascii="Arial" w:hAnsi="Arial" w:cs="Arial"/>
                <w:b/>
                <w:sz w:val="20"/>
                <w:szCs w:val="19"/>
              </w:rPr>
              <w:t>BLACKLIST</w:t>
            </w:r>
            <w:r w:rsidRPr="00652721">
              <w:rPr>
                <w:rFonts w:ascii="Arial" w:hAnsi="Arial" w:cs="Arial"/>
                <w:sz w:val="20"/>
                <w:szCs w:val="19"/>
              </w:rPr>
              <w:t xml:space="preserve">: A list of the names of employees who are union activists, used to deny them work </w:t>
            </w:r>
          </w:p>
        </w:tc>
        <w:tc>
          <w:tcPr>
            <w:tcW w:w="5850" w:type="dxa"/>
          </w:tcPr>
          <w:p w14:paraId="50EC314C" w14:textId="3EFAD5B7" w:rsidR="00111614" w:rsidRPr="00652721" w:rsidRDefault="00111614" w:rsidP="00894BE3">
            <w:pPr>
              <w:rPr>
                <w:rFonts w:ascii="Arial" w:hAnsi="Arial" w:cs="Arial"/>
                <w:sz w:val="20"/>
                <w:szCs w:val="19"/>
              </w:rPr>
            </w:pPr>
            <w:r w:rsidRPr="00652721">
              <w:rPr>
                <w:rFonts w:ascii="Arial" w:hAnsi="Arial" w:cs="Arial"/>
                <w:b/>
                <w:sz w:val="20"/>
                <w:szCs w:val="19"/>
              </w:rPr>
              <w:t>CHECK-OFF:</w:t>
            </w:r>
            <w:r w:rsidRPr="00652721">
              <w:rPr>
                <w:rFonts w:ascii="Arial" w:hAnsi="Arial" w:cs="Arial"/>
                <w:sz w:val="20"/>
                <w:szCs w:val="19"/>
              </w:rPr>
              <w:t xml:space="preserve"> Deductions are regularly taken from a worker’s paycheck to cover union dues. </w:t>
            </w:r>
          </w:p>
        </w:tc>
      </w:tr>
      <w:tr w:rsidR="00111614" w:rsidRPr="00111614" w14:paraId="199B740C" w14:textId="77777777" w:rsidTr="00652721">
        <w:tc>
          <w:tcPr>
            <w:tcW w:w="5850" w:type="dxa"/>
          </w:tcPr>
          <w:p w14:paraId="60E932BB" w14:textId="1A0B9DD2" w:rsidR="00111614" w:rsidRPr="00652721" w:rsidRDefault="00111614" w:rsidP="00894BE3">
            <w:pPr>
              <w:rPr>
                <w:rFonts w:ascii="Arial" w:hAnsi="Arial" w:cs="Arial"/>
                <w:sz w:val="20"/>
                <w:szCs w:val="19"/>
              </w:rPr>
            </w:pPr>
            <w:r w:rsidRPr="00652721">
              <w:rPr>
                <w:rFonts w:ascii="Arial" w:hAnsi="Arial" w:cs="Arial"/>
                <w:b/>
                <w:sz w:val="20"/>
                <w:szCs w:val="19"/>
              </w:rPr>
              <w:t>COMPANY UNIONS:</w:t>
            </w:r>
            <w:r w:rsidRPr="00652721">
              <w:rPr>
                <w:rFonts w:ascii="Arial" w:hAnsi="Arial" w:cs="Arial"/>
                <w:sz w:val="20"/>
                <w:szCs w:val="19"/>
              </w:rPr>
              <w:t xml:space="preserve"> Company controlled organization for handling workers’ grievances that mimics an employee union </w:t>
            </w:r>
          </w:p>
        </w:tc>
        <w:tc>
          <w:tcPr>
            <w:tcW w:w="5850" w:type="dxa"/>
          </w:tcPr>
          <w:p w14:paraId="6D4C0CFF" w14:textId="34EC2EDB" w:rsidR="00111614" w:rsidRPr="00652721" w:rsidRDefault="00111614" w:rsidP="00894BE3">
            <w:pPr>
              <w:rPr>
                <w:rFonts w:ascii="Arial" w:hAnsi="Arial" w:cs="Arial"/>
                <w:sz w:val="20"/>
                <w:szCs w:val="19"/>
              </w:rPr>
            </w:pPr>
            <w:r w:rsidRPr="00652721">
              <w:rPr>
                <w:rFonts w:ascii="Arial" w:hAnsi="Arial" w:cs="Arial"/>
                <w:b/>
                <w:sz w:val="20"/>
                <w:szCs w:val="19"/>
              </w:rPr>
              <w:t>CLOSED SHOP:</w:t>
            </w:r>
            <w:r w:rsidRPr="00652721">
              <w:rPr>
                <w:rFonts w:ascii="Arial" w:hAnsi="Arial" w:cs="Arial"/>
                <w:sz w:val="20"/>
                <w:szCs w:val="19"/>
              </w:rPr>
              <w:t xml:space="preserve"> A company may hire only union members</w:t>
            </w:r>
          </w:p>
        </w:tc>
      </w:tr>
      <w:tr w:rsidR="00111614" w:rsidRPr="00111614" w14:paraId="35C4FCAB" w14:textId="77777777" w:rsidTr="00652721">
        <w:tc>
          <w:tcPr>
            <w:tcW w:w="5850" w:type="dxa"/>
          </w:tcPr>
          <w:p w14:paraId="46439533" w14:textId="56C38C74" w:rsidR="00111614" w:rsidRPr="00652721" w:rsidRDefault="00111614" w:rsidP="00894BE3">
            <w:pPr>
              <w:rPr>
                <w:rFonts w:ascii="Arial" w:hAnsi="Arial" w:cs="Arial"/>
                <w:sz w:val="20"/>
                <w:szCs w:val="19"/>
              </w:rPr>
            </w:pPr>
            <w:r w:rsidRPr="00652721">
              <w:rPr>
                <w:rFonts w:ascii="Arial" w:hAnsi="Arial" w:cs="Arial"/>
                <w:b/>
                <w:sz w:val="20"/>
                <w:szCs w:val="19"/>
              </w:rPr>
              <w:t xml:space="preserve">INDIVIDUAL BARGAINING: </w:t>
            </w:r>
            <w:r w:rsidRPr="00652721">
              <w:rPr>
                <w:rFonts w:ascii="Arial" w:hAnsi="Arial" w:cs="Arial"/>
                <w:sz w:val="20"/>
                <w:szCs w:val="19"/>
              </w:rPr>
              <w:t>Negotiations and agreements made separately with individual workers</w:t>
            </w:r>
          </w:p>
        </w:tc>
        <w:tc>
          <w:tcPr>
            <w:tcW w:w="5850" w:type="dxa"/>
          </w:tcPr>
          <w:p w14:paraId="29BF9507" w14:textId="081F325A" w:rsidR="00111614" w:rsidRPr="00652721" w:rsidRDefault="00111614" w:rsidP="00894BE3">
            <w:pPr>
              <w:rPr>
                <w:rFonts w:ascii="Arial" w:hAnsi="Arial" w:cs="Arial"/>
                <w:sz w:val="20"/>
                <w:szCs w:val="19"/>
              </w:rPr>
            </w:pPr>
            <w:r w:rsidRPr="00652721">
              <w:rPr>
                <w:rFonts w:ascii="Arial" w:hAnsi="Arial" w:cs="Arial"/>
                <w:b/>
                <w:sz w:val="20"/>
                <w:szCs w:val="19"/>
              </w:rPr>
              <w:t>COLLECTIVE BARGAINING:</w:t>
            </w:r>
            <w:r w:rsidRPr="00652721">
              <w:rPr>
                <w:rFonts w:ascii="Arial" w:hAnsi="Arial" w:cs="Arial"/>
                <w:sz w:val="20"/>
                <w:szCs w:val="19"/>
              </w:rPr>
              <w:t xml:space="preserve"> Negotiations and agreements made by elected representatives of all union members.</w:t>
            </w:r>
          </w:p>
        </w:tc>
      </w:tr>
      <w:tr w:rsidR="00111614" w:rsidRPr="00111614" w14:paraId="2AC553A1" w14:textId="77777777" w:rsidTr="00652721">
        <w:tc>
          <w:tcPr>
            <w:tcW w:w="5850" w:type="dxa"/>
          </w:tcPr>
          <w:p w14:paraId="6ADB2FCA" w14:textId="56C94527" w:rsidR="00111614" w:rsidRPr="00652721" w:rsidRDefault="00111614" w:rsidP="00894BE3">
            <w:pPr>
              <w:rPr>
                <w:rFonts w:ascii="Arial" w:hAnsi="Arial" w:cs="Arial"/>
                <w:sz w:val="20"/>
                <w:szCs w:val="19"/>
              </w:rPr>
            </w:pPr>
            <w:r w:rsidRPr="00652721">
              <w:rPr>
                <w:rFonts w:ascii="Arial" w:hAnsi="Arial" w:cs="Arial"/>
                <w:b/>
                <w:sz w:val="20"/>
                <w:szCs w:val="19"/>
              </w:rPr>
              <w:t>INJUNCTION:</w:t>
            </w:r>
            <w:r w:rsidRPr="00652721">
              <w:rPr>
                <w:rFonts w:ascii="Arial" w:hAnsi="Arial" w:cs="Arial"/>
                <w:sz w:val="20"/>
                <w:szCs w:val="19"/>
              </w:rPr>
              <w:t xml:space="preserve"> Court order which stops workers from picketing or striking </w:t>
            </w:r>
          </w:p>
        </w:tc>
        <w:tc>
          <w:tcPr>
            <w:tcW w:w="5850" w:type="dxa"/>
          </w:tcPr>
          <w:p w14:paraId="75C53D15" w14:textId="74C7CD2E" w:rsidR="00111614" w:rsidRPr="00652721" w:rsidRDefault="00111614" w:rsidP="00894BE3">
            <w:pPr>
              <w:rPr>
                <w:rFonts w:ascii="Arial" w:hAnsi="Arial" w:cs="Arial"/>
                <w:sz w:val="20"/>
                <w:szCs w:val="19"/>
              </w:rPr>
            </w:pPr>
            <w:r w:rsidRPr="00652721">
              <w:rPr>
                <w:rFonts w:ascii="Arial" w:hAnsi="Arial" w:cs="Arial"/>
                <w:b/>
                <w:sz w:val="20"/>
                <w:szCs w:val="19"/>
              </w:rPr>
              <w:t xml:space="preserve">DIRECT POLITICAL ACTION: </w:t>
            </w:r>
            <w:r w:rsidRPr="00652721">
              <w:rPr>
                <w:rFonts w:ascii="Arial" w:hAnsi="Arial" w:cs="Arial"/>
                <w:sz w:val="20"/>
                <w:szCs w:val="19"/>
              </w:rPr>
              <w:t>Official union endorsement of political candidate</w:t>
            </w:r>
          </w:p>
        </w:tc>
      </w:tr>
      <w:tr w:rsidR="00111614" w:rsidRPr="00111614" w14:paraId="2FDAAC60" w14:textId="77777777" w:rsidTr="00652721">
        <w:tc>
          <w:tcPr>
            <w:tcW w:w="5850" w:type="dxa"/>
          </w:tcPr>
          <w:p w14:paraId="3BB5758F" w14:textId="44A5DAAE" w:rsidR="00111614" w:rsidRPr="00652721" w:rsidRDefault="00111614" w:rsidP="00894BE3">
            <w:pPr>
              <w:rPr>
                <w:rFonts w:ascii="Arial" w:hAnsi="Arial" w:cs="Arial"/>
                <w:sz w:val="20"/>
                <w:szCs w:val="19"/>
              </w:rPr>
            </w:pPr>
            <w:r w:rsidRPr="00652721">
              <w:rPr>
                <w:rFonts w:ascii="Arial" w:hAnsi="Arial" w:cs="Arial"/>
                <w:b/>
                <w:sz w:val="20"/>
                <w:szCs w:val="19"/>
              </w:rPr>
              <w:t xml:space="preserve">LAWS LIMITING UNION ACTIVITIES: </w:t>
            </w:r>
            <w:r w:rsidRPr="00652721">
              <w:rPr>
                <w:rFonts w:ascii="Arial" w:hAnsi="Arial" w:cs="Arial"/>
                <w:sz w:val="20"/>
                <w:szCs w:val="19"/>
              </w:rPr>
              <w:t>Rules or laws which curtail union activities such as rules against recruiting union company property and/or during working hours</w:t>
            </w:r>
          </w:p>
        </w:tc>
        <w:tc>
          <w:tcPr>
            <w:tcW w:w="5850" w:type="dxa"/>
          </w:tcPr>
          <w:p w14:paraId="3B6BC112" w14:textId="3E1C4D40" w:rsidR="00111614" w:rsidRPr="00652721" w:rsidRDefault="00111614" w:rsidP="00894BE3">
            <w:pPr>
              <w:rPr>
                <w:rFonts w:ascii="Arial" w:hAnsi="Arial" w:cs="Arial"/>
                <w:sz w:val="20"/>
                <w:szCs w:val="19"/>
              </w:rPr>
            </w:pPr>
            <w:r w:rsidRPr="00652721">
              <w:rPr>
                <w:rFonts w:ascii="Arial" w:hAnsi="Arial" w:cs="Arial"/>
                <w:b/>
                <w:sz w:val="20"/>
                <w:szCs w:val="19"/>
              </w:rPr>
              <w:t>FAVORABLE LABOR LEGISLATION:</w:t>
            </w:r>
            <w:r w:rsidRPr="00652721">
              <w:rPr>
                <w:rFonts w:ascii="Arial" w:hAnsi="Arial" w:cs="Arial"/>
                <w:sz w:val="20"/>
                <w:szCs w:val="19"/>
              </w:rPr>
              <w:t xml:space="preserve"> Rules or laws which meet union demands such as laws limiting the hours of work and requiring safe working conditions</w:t>
            </w:r>
          </w:p>
        </w:tc>
      </w:tr>
      <w:tr w:rsidR="00111614" w:rsidRPr="00111614" w14:paraId="2AD084BB" w14:textId="77777777" w:rsidTr="00652721">
        <w:tc>
          <w:tcPr>
            <w:tcW w:w="5850" w:type="dxa"/>
          </w:tcPr>
          <w:p w14:paraId="007F0BDD" w14:textId="32C8C261" w:rsidR="00111614" w:rsidRPr="00652721" w:rsidRDefault="006B48C7" w:rsidP="00894BE3">
            <w:pPr>
              <w:rPr>
                <w:rFonts w:ascii="Arial" w:hAnsi="Arial" w:cs="Arial"/>
                <w:sz w:val="20"/>
                <w:szCs w:val="19"/>
              </w:rPr>
            </w:pPr>
            <w:r w:rsidRPr="00652721">
              <w:rPr>
                <w:rFonts w:ascii="Arial" w:hAnsi="Arial" w:cs="Arial"/>
                <w:b/>
                <w:sz w:val="20"/>
                <w:szCs w:val="19"/>
              </w:rPr>
              <w:t>LOCKOUT:</w:t>
            </w:r>
            <w:r w:rsidRPr="00652721">
              <w:rPr>
                <w:rFonts w:ascii="Arial" w:hAnsi="Arial" w:cs="Arial"/>
                <w:sz w:val="20"/>
                <w:szCs w:val="19"/>
              </w:rPr>
              <w:t xml:space="preserve"> The closing of a factory and denial of work designed to force employees to agree to employer demands. </w:t>
            </w:r>
          </w:p>
        </w:tc>
        <w:tc>
          <w:tcPr>
            <w:tcW w:w="5850" w:type="dxa"/>
          </w:tcPr>
          <w:p w14:paraId="24F6CAD8" w14:textId="5E294CF9" w:rsidR="00111614" w:rsidRPr="00652721" w:rsidRDefault="006B48C7" w:rsidP="00894BE3">
            <w:pPr>
              <w:rPr>
                <w:rFonts w:ascii="Arial" w:hAnsi="Arial" w:cs="Arial"/>
                <w:sz w:val="20"/>
                <w:szCs w:val="19"/>
              </w:rPr>
            </w:pPr>
            <w:r w:rsidRPr="00652721">
              <w:rPr>
                <w:rFonts w:ascii="Arial" w:hAnsi="Arial" w:cs="Arial"/>
                <w:b/>
                <w:sz w:val="20"/>
                <w:szCs w:val="19"/>
              </w:rPr>
              <w:t xml:space="preserve">FEATHER-BEDDING: </w:t>
            </w:r>
            <w:r w:rsidRPr="00652721">
              <w:rPr>
                <w:rFonts w:ascii="Arial" w:hAnsi="Arial" w:cs="Arial"/>
                <w:sz w:val="20"/>
                <w:szCs w:val="19"/>
              </w:rPr>
              <w:t>The creation or maintenance of work where profit-wise there is none; can involve the slowing down of work or the continuation of jobs which are subject to technological unemployment (example: train engineers and conductors who kept their jobs although their jobs were no longer needed)</w:t>
            </w:r>
          </w:p>
        </w:tc>
      </w:tr>
      <w:tr w:rsidR="006B48C7" w:rsidRPr="00111614" w14:paraId="66EFB2F4" w14:textId="77777777" w:rsidTr="00652721">
        <w:tc>
          <w:tcPr>
            <w:tcW w:w="5850" w:type="dxa"/>
          </w:tcPr>
          <w:p w14:paraId="2DA15163" w14:textId="14B11CA6" w:rsidR="006B48C7" w:rsidRPr="00652721" w:rsidRDefault="006B48C7" w:rsidP="00894BE3">
            <w:pPr>
              <w:rPr>
                <w:rFonts w:ascii="Arial" w:hAnsi="Arial" w:cs="Arial"/>
                <w:sz w:val="20"/>
                <w:szCs w:val="19"/>
              </w:rPr>
            </w:pPr>
            <w:r w:rsidRPr="00652721">
              <w:rPr>
                <w:rFonts w:ascii="Arial" w:hAnsi="Arial" w:cs="Arial"/>
                <w:b/>
                <w:sz w:val="20"/>
                <w:szCs w:val="19"/>
              </w:rPr>
              <w:t>OPEN SHOP</w:t>
            </w:r>
            <w:r w:rsidRPr="00652721">
              <w:rPr>
                <w:rFonts w:ascii="Arial" w:hAnsi="Arial" w:cs="Arial"/>
                <w:sz w:val="20"/>
                <w:szCs w:val="19"/>
              </w:rPr>
              <w:t>: Employer may hire both union and non-union labor</w:t>
            </w:r>
          </w:p>
        </w:tc>
        <w:tc>
          <w:tcPr>
            <w:tcW w:w="5850" w:type="dxa"/>
          </w:tcPr>
          <w:p w14:paraId="20BBFD43" w14:textId="73BC8687" w:rsidR="006B48C7" w:rsidRPr="00652721" w:rsidRDefault="006B48C7" w:rsidP="00894BE3">
            <w:pPr>
              <w:rPr>
                <w:rFonts w:ascii="Arial" w:hAnsi="Arial" w:cs="Arial"/>
                <w:sz w:val="20"/>
                <w:szCs w:val="19"/>
              </w:rPr>
            </w:pPr>
            <w:r w:rsidRPr="00652721">
              <w:rPr>
                <w:rFonts w:ascii="Arial" w:hAnsi="Arial" w:cs="Arial"/>
                <w:b/>
                <w:caps/>
                <w:sz w:val="20"/>
                <w:szCs w:val="19"/>
              </w:rPr>
              <w:t>Lobbying</w:t>
            </w:r>
            <w:r w:rsidRPr="00652721">
              <w:rPr>
                <w:rFonts w:ascii="Arial" w:hAnsi="Arial" w:cs="Arial"/>
                <w:b/>
                <w:sz w:val="20"/>
                <w:szCs w:val="19"/>
              </w:rPr>
              <w:t xml:space="preserve">: </w:t>
            </w:r>
            <w:r w:rsidRPr="00652721">
              <w:rPr>
                <w:rFonts w:ascii="Arial" w:hAnsi="Arial" w:cs="Arial"/>
                <w:sz w:val="20"/>
                <w:szCs w:val="19"/>
              </w:rPr>
              <w:t xml:space="preserve">Union efforts to influence lawmakers </w:t>
            </w:r>
          </w:p>
        </w:tc>
      </w:tr>
      <w:tr w:rsidR="006B48C7" w:rsidRPr="00111614" w14:paraId="1B41C152" w14:textId="77777777" w:rsidTr="00652721">
        <w:tc>
          <w:tcPr>
            <w:tcW w:w="5850" w:type="dxa"/>
          </w:tcPr>
          <w:p w14:paraId="0A7D9B8D" w14:textId="3CC0A297" w:rsidR="006B48C7" w:rsidRPr="00652721" w:rsidRDefault="006B48C7" w:rsidP="00894BE3">
            <w:pPr>
              <w:rPr>
                <w:rFonts w:ascii="Arial" w:hAnsi="Arial" w:cs="Arial"/>
                <w:sz w:val="20"/>
                <w:szCs w:val="19"/>
              </w:rPr>
            </w:pPr>
            <w:r w:rsidRPr="00652721">
              <w:rPr>
                <w:rFonts w:ascii="Arial" w:hAnsi="Arial" w:cs="Arial"/>
                <w:b/>
                <w:caps/>
                <w:sz w:val="20"/>
                <w:szCs w:val="19"/>
              </w:rPr>
              <w:t>Outsourcing</w:t>
            </w:r>
            <w:r w:rsidRPr="00652721">
              <w:rPr>
                <w:rFonts w:ascii="Arial" w:hAnsi="Arial" w:cs="Arial"/>
                <w:sz w:val="20"/>
                <w:szCs w:val="19"/>
              </w:rPr>
              <w:t xml:space="preserve">: </w:t>
            </w:r>
            <w:r w:rsidR="00F213C1" w:rsidRPr="00652721">
              <w:rPr>
                <w:rFonts w:ascii="Arial" w:hAnsi="Arial" w:cs="Arial"/>
                <w:sz w:val="20"/>
                <w:szCs w:val="19"/>
              </w:rPr>
              <w:t>Removing portions of the factory’s production to other firms (typically non-unionized) in order to reduce the amount of work being done by unionized employees</w:t>
            </w:r>
          </w:p>
        </w:tc>
        <w:tc>
          <w:tcPr>
            <w:tcW w:w="5850" w:type="dxa"/>
          </w:tcPr>
          <w:p w14:paraId="0FC532FD" w14:textId="5132BD14" w:rsidR="006B48C7" w:rsidRPr="00652721" w:rsidRDefault="00F213C1" w:rsidP="00894BE3">
            <w:pPr>
              <w:rPr>
                <w:rFonts w:ascii="Arial" w:hAnsi="Arial" w:cs="Arial"/>
                <w:sz w:val="20"/>
                <w:szCs w:val="19"/>
              </w:rPr>
            </w:pPr>
            <w:r w:rsidRPr="00652721">
              <w:rPr>
                <w:rFonts w:ascii="Arial" w:hAnsi="Arial" w:cs="Arial"/>
                <w:b/>
                <w:sz w:val="20"/>
                <w:szCs w:val="19"/>
              </w:rPr>
              <w:t>PICKETING:</w:t>
            </w:r>
            <w:r w:rsidRPr="00652721">
              <w:rPr>
                <w:rFonts w:ascii="Arial" w:hAnsi="Arial" w:cs="Arial"/>
                <w:sz w:val="20"/>
                <w:szCs w:val="19"/>
              </w:rPr>
              <w:t xml:space="preserve"> </w:t>
            </w:r>
            <w:r w:rsidR="00652721" w:rsidRPr="00652721">
              <w:rPr>
                <w:rFonts w:ascii="Arial" w:hAnsi="Arial" w:cs="Arial"/>
                <w:sz w:val="20"/>
                <w:szCs w:val="19"/>
              </w:rPr>
              <w:t xml:space="preserve">Union members and their supporters walk around the perimeter of a factory or business to discourage strikebreakers from entering the structure as well as to urge the public to support a boycott of the company </w:t>
            </w:r>
          </w:p>
        </w:tc>
      </w:tr>
      <w:tr w:rsidR="00652721" w:rsidRPr="00111614" w14:paraId="3304F291" w14:textId="77777777" w:rsidTr="00652721">
        <w:tc>
          <w:tcPr>
            <w:tcW w:w="5850" w:type="dxa"/>
          </w:tcPr>
          <w:p w14:paraId="21B5563D" w14:textId="09AFD3DC" w:rsidR="00652721" w:rsidRPr="00652721" w:rsidRDefault="00652721" w:rsidP="00894BE3">
            <w:pPr>
              <w:rPr>
                <w:rFonts w:ascii="Arial" w:hAnsi="Arial" w:cs="Arial"/>
                <w:sz w:val="20"/>
                <w:szCs w:val="19"/>
              </w:rPr>
            </w:pPr>
            <w:r w:rsidRPr="00652721">
              <w:rPr>
                <w:rFonts w:ascii="Arial" w:hAnsi="Arial" w:cs="Arial"/>
                <w:b/>
                <w:caps/>
                <w:sz w:val="20"/>
                <w:szCs w:val="19"/>
              </w:rPr>
              <w:t xml:space="preserve">relocation: </w:t>
            </w:r>
            <w:r w:rsidRPr="00652721">
              <w:rPr>
                <w:rFonts w:ascii="Arial" w:hAnsi="Arial" w:cs="Arial"/>
                <w:sz w:val="20"/>
                <w:szCs w:val="19"/>
              </w:rPr>
              <w:t>Company moves the factory a location that has weaker or nonexistent unions.</w:t>
            </w:r>
          </w:p>
        </w:tc>
        <w:tc>
          <w:tcPr>
            <w:tcW w:w="5850" w:type="dxa"/>
          </w:tcPr>
          <w:p w14:paraId="44BA1D5B" w14:textId="14E5EBBE" w:rsidR="00652721" w:rsidRPr="00652721" w:rsidRDefault="00652721" w:rsidP="00652721">
            <w:pPr>
              <w:rPr>
                <w:rFonts w:ascii="Arial" w:hAnsi="Arial" w:cs="Arial"/>
                <w:sz w:val="20"/>
                <w:szCs w:val="19"/>
              </w:rPr>
            </w:pPr>
            <w:r w:rsidRPr="00652721">
              <w:rPr>
                <w:rFonts w:ascii="Arial" w:hAnsi="Arial" w:cs="Arial"/>
                <w:b/>
                <w:sz w:val="20"/>
                <w:szCs w:val="19"/>
              </w:rPr>
              <w:t>SABOTAGE:</w:t>
            </w:r>
            <w:r w:rsidRPr="00652721">
              <w:rPr>
                <w:rFonts w:ascii="Arial" w:hAnsi="Arial" w:cs="Arial"/>
                <w:sz w:val="20"/>
                <w:szCs w:val="19"/>
              </w:rPr>
              <w:t xml:space="preserve"> Malicious destruction or willful waste of company property.</w:t>
            </w:r>
          </w:p>
        </w:tc>
      </w:tr>
      <w:tr w:rsidR="00652721" w:rsidRPr="00111614" w14:paraId="6C810733" w14:textId="77777777" w:rsidTr="00652721">
        <w:tc>
          <w:tcPr>
            <w:tcW w:w="5850" w:type="dxa"/>
          </w:tcPr>
          <w:p w14:paraId="4C7DD58F" w14:textId="3DCE211B" w:rsidR="00652721" w:rsidRPr="00652721" w:rsidRDefault="00652721" w:rsidP="00894BE3">
            <w:pPr>
              <w:rPr>
                <w:rFonts w:ascii="Arial" w:hAnsi="Arial" w:cs="Arial"/>
                <w:sz w:val="20"/>
                <w:szCs w:val="19"/>
              </w:rPr>
            </w:pPr>
            <w:r w:rsidRPr="00652721">
              <w:rPr>
                <w:rFonts w:ascii="Arial" w:hAnsi="Arial" w:cs="Arial"/>
                <w:b/>
                <w:caps/>
                <w:sz w:val="20"/>
                <w:szCs w:val="19"/>
              </w:rPr>
              <w:t>RIGHT-TO-Work laws:</w:t>
            </w:r>
            <w:r w:rsidRPr="00652721">
              <w:rPr>
                <w:rFonts w:ascii="Arial" w:hAnsi="Arial" w:cs="Arial"/>
                <w:caps/>
                <w:sz w:val="20"/>
                <w:szCs w:val="19"/>
              </w:rPr>
              <w:t xml:space="preserve"> </w:t>
            </w:r>
            <w:r w:rsidRPr="00652721">
              <w:rPr>
                <w:rFonts w:ascii="Arial" w:hAnsi="Arial" w:cs="Arial"/>
                <w:sz w:val="20"/>
                <w:szCs w:val="19"/>
              </w:rPr>
              <w:t>Laws that allow workers to get and keep a job regardless of union membership</w:t>
            </w:r>
          </w:p>
        </w:tc>
        <w:tc>
          <w:tcPr>
            <w:tcW w:w="5850" w:type="dxa"/>
          </w:tcPr>
          <w:p w14:paraId="1276A412" w14:textId="47FCFAA6" w:rsidR="00652721" w:rsidRPr="00652721" w:rsidRDefault="00652721" w:rsidP="00652721">
            <w:pPr>
              <w:rPr>
                <w:rFonts w:ascii="Arial" w:hAnsi="Arial" w:cs="Arial"/>
                <w:sz w:val="20"/>
                <w:szCs w:val="19"/>
              </w:rPr>
            </w:pPr>
            <w:r w:rsidRPr="00652721">
              <w:rPr>
                <w:rFonts w:ascii="Arial" w:hAnsi="Arial" w:cs="Arial"/>
                <w:b/>
                <w:sz w:val="20"/>
                <w:szCs w:val="19"/>
              </w:rPr>
              <w:t>STRIKES:</w:t>
            </w:r>
            <w:r w:rsidRPr="00652721">
              <w:rPr>
                <w:rFonts w:ascii="Arial" w:hAnsi="Arial" w:cs="Arial"/>
                <w:sz w:val="20"/>
                <w:szCs w:val="19"/>
              </w:rPr>
              <w:t xml:space="preserve"> Organized work stoppages</w:t>
            </w:r>
          </w:p>
        </w:tc>
      </w:tr>
      <w:tr w:rsidR="00652721" w:rsidRPr="00111614" w14:paraId="3D429F27" w14:textId="77777777" w:rsidTr="00652721">
        <w:tc>
          <w:tcPr>
            <w:tcW w:w="5850" w:type="dxa"/>
          </w:tcPr>
          <w:p w14:paraId="1B86DDAB" w14:textId="3509E88B" w:rsidR="00652721" w:rsidRPr="00652721" w:rsidRDefault="00652721" w:rsidP="00894BE3">
            <w:pPr>
              <w:rPr>
                <w:rFonts w:ascii="Arial" w:hAnsi="Arial" w:cs="Arial"/>
                <w:sz w:val="20"/>
                <w:szCs w:val="19"/>
              </w:rPr>
            </w:pPr>
            <w:r w:rsidRPr="00652721">
              <w:rPr>
                <w:rFonts w:ascii="Arial" w:hAnsi="Arial" w:cs="Arial"/>
                <w:b/>
                <w:caps/>
                <w:sz w:val="20"/>
                <w:szCs w:val="19"/>
              </w:rPr>
              <w:t xml:space="preserve">Welfare Capitalism: </w:t>
            </w:r>
            <w:r w:rsidRPr="00652721">
              <w:rPr>
                <w:rFonts w:ascii="Arial" w:hAnsi="Arial" w:cs="Arial"/>
                <w:sz w:val="20"/>
                <w:szCs w:val="19"/>
              </w:rPr>
              <w:t>Provision of benefits to employees to dissuade workers from joining a union</w:t>
            </w:r>
          </w:p>
        </w:tc>
        <w:tc>
          <w:tcPr>
            <w:tcW w:w="5850" w:type="dxa"/>
          </w:tcPr>
          <w:p w14:paraId="1FF2B626" w14:textId="0213E01C" w:rsidR="00652721" w:rsidRPr="00652721" w:rsidRDefault="00652721" w:rsidP="00652721">
            <w:pPr>
              <w:rPr>
                <w:rFonts w:ascii="Arial" w:hAnsi="Arial" w:cs="Arial"/>
                <w:sz w:val="20"/>
                <w:szCs w:val="19"/>
              </w:rPr>
            </w:pPr>
            <w:r w:rsidRPr="00652721">
              <w:rPr>
                <w:rFonts w:ascii="Arial" w:hAnsi="Arial" w:cs="Arial"/>
                <w:b/>
                <w:sz w:val="20"/>
                <w:szCs w:val="19"/>
              </w:rPr>
              <w:t xml:space="preserve">UNION LABEL: </w:t>
            </w:r>
            <w:r w:rsidRPr="00652721">
              <w:rPr>
                <w:rFonts w:ascii="Arial" w:hAnsi="Arial" w:cs="Arial"/>
                <w:sz w:val="20"/>
                <w:szCs w:val="19"/>
              </w:rPr>
              <w:t>Seal placed on manufactured goods to indicate that the goods were manufactured using union labor</w:t>
            </w:r>
          </w:p>
        </w:tc>
      </w:tr>
      <w:tr w:rsidR="00652721" w:rsidRPr="00111614" w14:paraId="25AF71B5" w14:textId="77777777" w:rsidTr="00652721">
        <w:trPr>
          <w:trHeight w:val="242"/>
        </w:trPr>
        <w:tc>
          <w:tcPr>
            <w:tcW w:w="5850" w:type="dxa"/>
          </w:tcPr>
          <w:p w14:paraId="23E197DC" w14:textId="725FC165" w:rsidR="00652721" w:rsidRPr="00652721" w:rsidRDefault="00652721" w:rsidP="00894BE3">
            <w:pPr>
              <w:rPr>
                <w:rFonts w:ascii="Arial" w:hAnsi="Arial" w:cs="Arial"/>
                <w:sz w:val="20"/>
                <w:szCs w:val="19"/>
              </w:rPr>
            </w:pPr>
            <w:r w:rsidRPr="00652721">
              <w:rPr>
                <w:rFonts w:ascii="Arial" w:hAnsi="Arial" w:cs="Arial"/>
                <w:b/>
                <w:caps/>
                <w:sz w:val="20"/>
                <w:szCs w:val="19"/>
              </w:rPr>
              <w:t xml:space="preserve">yellow-dog Contract: </w:t>
            </w:r>
            <w:r w:rsidRPr="00652721">
              <w:rPr>
                <w:rFonts w:ascii="Arial" w:hAnsi="Arial" w:cs="Arial"/>
                <w:sz w:val="20"/>
                <w:szCs w:val="19"/>
              </w:rPr>
              <w:t xml:space="preserve">Agreement between employee and the employer that the employee will not join a union. </w:t>
            </w:r>
          </w:p>
        </w:tc>
        <w:tc>
          <w:tcPr>
            <w:tcW w:w="5850" w:type="dxa"/>
          </w:tcPr>
          <w:p w14:paraId="208B93BD" w14:textId="1D33B70F" w:rsidR="00652721" w:rsidRPr="00652721" w:rsidRDefault="00652721" w:rsidP="00652721">
            <w:pPr>
              <w:rPr>
                <w:rFonts w:ascii="Arial" w:hAnsi="Arial" w:cs="Arial"/>
                <w:sz w:val="20"/>
                <w:szCs w:val="19"/>
              </w:rPr>
            </w:pPr>
            <w:r w:rsidRPr="00652721">
              <w:rPr>
                <w:rFonts w:ascii="Arial" w:hAnsi="Arial" w:cs="Arial"/>
                <w:b/>
                <w:sz w:val="20"/>
                <w:szCs w:val="19"/>
              </w:rPr>
              <w:t>UNION SHOP:</w:t>
            </w:r>
            <w:r w:rsidRPr="00652721">
              <w:rPr>
                <w:rFonts w:ascii="Arial" w:hAnsi="Arial" w:cs="Arial"/>
                <w:sz w:val="20"/>
                <w:szCs w:val="19"/>
              </w:rPr>
              <w:t xml:space="preserve"> All employees of the shop must join the union within 30 days of starting work there. </w:t>
            </w:r>
          </w:p>
        </w:tc>
      </w:tr>
    </w:tbl>
    <w:p w14:paraId="7FE31E8A" w14:textId="0ABCA138" w:rsidR="00652721" w:rsidRPr="008C58E5" w:rsidRDefault="00652721" w:rsidP="00894BE3">
      <w:pPr>
        <w:rPr>
          <w:rFonts w:ascii="Garamond" w:hAnsi="Garamond" w:cs="Times New Roman"/>
          <w:b/>
        </w:rPr>
      </w:pPr>
      <w:r>
        <w:rPr>
          <w:rFonts w:ascii="Garamond" w:hAnsi="Garamond" w:cs="Times New Roman"/>
          <w:b/>
        </w:rPr>
        <w:t xml:space="preserve">Excerpt: </w:t>
      </w:r>
      <w:r w:rsidR="008C58E5">
        <w:rPr>
          <w:rFonts w:ascii="Garamond" w:hAnsi="Garamond" w:cs="Times New Roman"/>
          <w:b/>
        </w:rPr>
        <w:tab/>
      </w:r>
      <w:r w:rsidR="008C58E5">
        <w:rPr>
          <w:rFonts w:ascii="Garamond" w:hAnsi="Garamond" w:cs="Times New Roman"/>
          <w:b/>
        </w:rPr>
        <w:tab/>
      </w:r>
      <w:r w:rsidR="008C58E5">
        <w:rPr>
          <w:rFonts w:ascii="Garamond" w:hAnsi="Garamond" w:cs="Times New Roman"/>
          <w:b/>
        </w:rPr>
        <w:tab/>
      </w:r>
      <w:r w:rsidR="008C58E5">
        <w:rPr>
          <w:rFonts w:ascii="Garamond" w:hAnsi="Garamond" w:cs="Times New Roman"/>
          <w:b/>
        </w:rPr>
        <w:tab/>
      </w:r>
      <w:r w:rsidRPr="00652721">
        <w:rPr>
          <w:rFonts w:ascii="Garamond" w:hAnsi="Garamond" w:cs="Arial"/>
        </w:rPr>
        <w:t>How the Other Half Lives by Jacob Riis (1890)</w:t>
      </w:r>
    </w:p>
    <w:p w14:paraId="5AD141C1" w14:textId="77777777" w:rsidR="00652721" w:rsidRPr="00652721" w:rsidRDefault="00652721" w:rsidP="00894BE3">
      <w:pPr>
        <w:rPr>
          <w:rFonts w:ascii="Garamond" w:hAnsi="Garamond" w:cs="Arial"/>
        </w:rPr>
      </w:pPr>
    </w:p>
    <w:p w14:paraId="7B62C894" w14:textId="52FE13C9" w:rsidR="00652721" w:rsidRPr="008C58E5" w:rsidRDefault="00652721" w:rsidP="00894BE3">
      <w:pPr>
        <w:rPr>
          <w:rFonts w:ascii="Garamond" w:hAnsi="Garamond" w:cs="Arial"/>
          <w:sz w:val="22"/>
        </w:rPr>
      </w:pPr>
      <w:r w:rsidRPr="008C58E5">
        <w:rPr>
          <w:rFonts w:ascii="Garamond" w:hAnsi="Garamond" w:cs="Arial"/>
          <w:sz w:val="22"/>
        </w:rPr>
        <w:t>Be a little careful, please! The hall is dark and you might stumble over the children pitching pennies back there. Not that it would hurt them; kicks and cuffs are their daily diet. They have little else. Here where the hall turns and dives into utter darkness is a step, and another, another. A flight of stairs. You can feel your way, if you cannot see it. Close? Yes! What would you have? All the fresh air that ever enters these stairs comes from the hall-door that is forever slamming</w:t>
      </w:r>
      <w:r w:rsidR="008C58E5" w:rsidRPr="008C58E5">
        <w:rPr>
          <w:rFonts w:ascii="Garamond" w:hAnsi="Garamond" w:cs="Arial"/>
          <w:sz w:val="22"/>
        </w:rPr>
        <w:t xml:space="preserve">, and from the windows of dark bedrooms that in turn receive from the stairs their sole supply of the elements God meant to be free, but man deals out with such niggardly hand. That was a woman filling her pail by the hydrant you just bumped against. The sinks are in the hallway, that all the tenants may have access – and all be poisoned alike by their summer stenches. Hear the pump squeak! It is the lullaby of tenement-house babes. In summer, when a thousand thirsty throats pant for a cooling drink in this block, it is worked in vain. But the saloon, whose open door you passed in the hall, is always there. The smell of it has followed you up. Here is a door. Listen! That short hacking cough, that tiny, helpless wail – what do they mean? They mean that the soiled bow of white you saw on the door downstairs will have another story to tell – Oh! A sadly familiar story – before the day is at an end. The child is dying with measles. With half a chance, it might have lived; but it had none. That dark bedroom killed it. </w:t>
      </w:r>
    </w:p>
    <w:p w14:paraId="714D358C" w14:textId="77777777" w:rsidR="008C58E5" w:rsidRDefault="008C58E5" w:rsidP="00894BE3">
      <w:pPr>
        <w:rPr>
          <w:rFonts w:ascii="Garamond" w:hAnsi="Garamond" w:cs="Arial"/>
        </w:rPr>
      </w:pPr>
    </w:p>
    <w:p w14:paraId="7849ECBE" w14:textId="3A8DE1F4" w:rsidR="008C58E5" w:rsidRDefault="008C58E5" w:rsidP="00894BE3">
      <w:pPr>
        <w:rPr>
          <w:rFonts w:ascii="Garamond" w:hAnsi="Garamond" w:cs="Arial"/>
          <w:b/>
        </w:rPr>
      </w:pPr>
      <w:r>
        <w:rPr>
          <w:rFonts w:ascii="Garamond" w:hAnsi="Garamond" w:cs="Arial"/>
          <w:b/>
        </w:rPr>
        <w:t xml:space="preserve">How did the social and economic changes during the Gilded Age separate social classes? </w:t>
      </w:r>
    </w:p>
    <w:p w14:paraId="470C3659" w14:textId="77777777" w:rsidR="008C58E5" w:rsidRDefault="008C58E5" w:rsidP="00894BE3">
      <w:pPr>
        <w:rPr>
          <w:rFonts w:ascii="Garamond" w:hAnsi="Garamond" w:cs="Arial"/>
          <w:b/>
        </w:rPr>
      </w:pPr>
    </w:p>
    <w:tbl>
      <w:tblPr>
        <w:tblStyle w:val="TableGrid"/>
        <w:tblW w:w="0" w:type="auto"/>
        <w:tblLook w:val="04A0" w:firstRow="1" w:lastRow="0" w:firstColumn="1" w:lastColumn="0" w:noHBand="0" w:noVBand="1"/>
      </w:tblPr>
      <w:tblGrid>
        <w:gridCol w:w="5395"/>
        <w:gridCol w:w="5395"/>
      </w:tblGrid>
      <w:tr w:rsidR="008C58E5" w14:paraId="38BE6386" w14:textId="77777777" w:rsidTr="008C58E5">
        <w:tc>
          <w:tcPr>
            <w:tcW w:w="5395" w:type="dxa"/>
          </w:tcPr>
          <w:p w14:paraId="4D6E4DE8" w14:textId="11A4156E" w:rsidR="008C58E5" w:rsidRDefault="008C58E5" w:rsidP="008C58E5">
            <w:pPr>
              <w:jc w:val="center"/>
              <w:rPr>
                <w:rFonts w:ascii="Garamond" w:hAnsi="Garamond" w:cs="Arial"/>
                <w:b/>
              </w:rPr>
            </w:pPr>
            <w:r>
              <w:rPr>
                <w:rFonts w:ascii="Garamond" w:hAnsi="Garamond" w:cs="Arial"/>
                <w:b/>
              </w:rPr>
              <w:t>Life for the Poor</w:t>
            </w:r>
          </w:p>
        </w:tc>
        <w:tc>
          <w:tcPr>
            <w:tcW w:w="5395" w:type="dxa"/>
          </w:tcPr>
          <w:p w14:paraId="1BAF8CEF" w14:textId="5ED6E544" w:rsidR="008C58E5" w:rsidRDefault="008C58E5" w:rsidP="008C58E5">
            <w:pPr>
              <w:jc w:val="center"/>
              <w:rPr>
                <w:rFonts w:ascii="Garamond" w:hAnsi="Garamond" w:cs="Arial"/>
                <w:b/>
              </w:rPr>
            </w:pPr>
            <w:r>
              <w:rPr>
                <w:rFonts w:ascii="Garamond" w:hAnsi="Garamond" w:cs="Arial"/>
                <w:b/>
              </w:rPr>
              <w:t xml:space="preserve">Life for the Rich </w:t>
            </w:r>
          </w:p>
        </w:tc>
      </w:tr>
      <w:tr w:rsidR="008C58E5" w14:paraId="3669BDD3" w14:textId="77777777" w:rsidTr="008C58E5">
        <w:tc>
          <w:tcPr>
            <w:tcW w:w="5395" w:type="dxa"/>
          </w:tcPr>
          <w:p w14:paraId="75264667" w14:textId="77777777" w:rsidR="008C58E5" w:rsidRDefault="008C58E5" w:rsidP="00894BE3">
            <w:pPr>
              <w:rPr>
                <w:rFonts w:ascii="Garamond" w:hAnsi="Garamond" w:cs="Arial"/>
                <w:b/>
              </w:rPr>
            </w:pPr>
          </w:p>
          <w:p w14:paraId="5867E26A" w14:textId="77777777" w:rsidR="008C58E5" w:rsidRDefault="008C58E5" w:rsidP="00894BE3">
            <w:pPr>
              <w:rPr>
                <w:rFonts w:ascii="Garamond" w:hAnsi="Garamond" w:cs="Arial"/>
                <w:b/>
              </w:rPr>
            </w:pPr>
          </w:p>
          <w:p w14:paraId="14C03E94" w14:textId="77777777" w:rsidR="008C58E5" w:rsidRDefault="008C58E5" w:rsidP="00894BE3">
            <w:pPr>
              <w:rPr>
                <w:rFonts w:ascii="Garamond" w:hAnsi="Garamond" w:cs="Arial"/>
                <w:b/>
              </w:rPr>
            </w:pPr>
          </w:p>
          <w:p w14:paraId="2E2D5E67" w14:textId="77777777" w:rsidR="008C58E5" w:rsidRDefault="008C58E5" w:rsidP="00894BE3">
            <w:pPr>
              <w:rPr>
                <w:rFonts w:ascii="Garamond" w:hAnsi="Garamond" w:cs="Arial"/>
                <w:b/>
              </w:rPr>
            </w:pPr>
          </w:p>
          <w:p w14:paraId="1D8B5675" w14:textId="77777777" w:rsidR="008C58E5" w:rsidRDefault="008C58E5" w:rsidP="00894BE3">
            <w:pPr>
              <w:rPr>
                <w:rFonts w:ascii="Garamond" w:hAnsi="Garamond" w:cs="Arial"/>
                <w:b/>
              </w:rPr>
            </w:pPr>
          </w:p>
          <w:p w14:paraId="05809376" w14:textId="77777777" w:rsidR="008C58E5" w:rsidRDefault="008C58E5" w:rsidP="00894BE3">
            <w:pPr>
              <w:rPr>
                <w:rFonts w:ascii="Garamond" w:hAnsi="Garamond" w:cs="Arial"/>
                <w:b/>
              </w:rPr>
            </w:pPr>
          </w:p>
          <w:p w14:paraId="30A5B7E3" w14:textId="77777777" w:rsidR="008C58E5" w:rsidRDefault="008C58E5" w:rsidP="00894BE3">
            <w:pPr>
              <w:rPr>
                <w:rFonts w:ascii="Garamond" w:hAnsi="Garamond" w:cs="Arial"/>
                <w:b/>
              </w:rPr>
            </w:pPr>
          </w:p>
          <w:p w14:paraId="608C44C6" w14:textId="77777777" w:rsidR="008C58E5" w:rsidRDefault="008C58E5" w:rsidP="00894BE3">
            <w:pPr>
              <w:rPr>
                <w:rFonts w:ascii="Garamond" w:hAnsi="Garamond" w:cs="Arial"/>
                <w:b/>
              </w:rPr>
            </w:pPr>
          </w:p>
          <w:p w14:paraId="00373A73" w14:textId="77777777" w:rsidR="008C58E5" w:rsidRDefault="008C58E5" w:rsidP="00894BE3">
            <w:pPr>
              <w:rPr>
                <w:rFonts w:ascii="Garamond" w:hAnsi="Garamond" w:cs="Arial"/>
                <w:b/>
              </w:rPr>
            </w:pPr>
          </w:p>
          <w:p w14:paraId="61C9EB13" w14:textId="77777777" w:rsidR="008C58E5" w:rsidRDefault="008C58E5" w:rsidP="00894BE3">
            <w:pPr>
              <w:rPr>
                <w:rFonts w:ascii="Garamond" w:hAnsi="Garamond" w:cs="Arial"/>
                <w:b/>
              </w:rPr>
            </w:pPr>
          </w:p>
          <w:p w14:paraId="1A4C1292" w14:textId="77777777" w:rsidR="008C58E5" w:rsidRDefault="008C58E5" w:rsidP="00894BE3">
            <w:pPr>
              <w:rPr>
                <w:rFonts w:ascii="Garamond" w:hAnsi="Garamond" w:cs="Arial"/>
                <w:b/>
              </w:rPr>
            </w:pPr>
          </w:p>
          <w:p w14:paraId="737124A8" w14:textId="77777777" w:rsidR="008C58E5" w:rsidRDefault="008C58E5" w:rsidP="00894BE3">
            <w:pPr>
              <w:rPr>
                <w:rFonts w:ascii="Garamond" w:hAnsi="Garamond" w:cs="Arial"/>
                <w:b/>
              </w:rPr>
            </w:pPr>
          </w:p>
          <w:p w14:paraId="56983505" w14:textId="77777777" w:rsidR="008C58E5" w:rsidRDefault="008C58E5" w:rsidP="00894BE3">
            <w:pPr>
              <w:rPr>
                <w:rFonts w:ascii="Garamond" w:hAnsi="Garamond" w:cs="Arial"/>
                <w:b/>
              </w:rPr>
            </w:pPr>
          </w:p>
          <w:p w14:paraId="7AFCD615" w14:textId="77777777" w:rsidR="008C58E5" w:rsidRDefault="008C58E5" w:rsidP="00894BE3">
            <w:pPr>
              <w:rPr>
                <w:rFonts w:ascii="Garamond" w:hAnsi="Garamond" w:cs="Arial"/>
                <w:b/>
              </w:rPr>
            </w:pPr>
          </w:p>
        </w:tc>
        <w:tc>
          <w:tcPr>
            <w:tcW w:w="5395" w:type="dxa"/>
          </w:tcPr>
          <w:p w14:paraId="50ADCBA1" w14:textId="77777777" w:rsidR="008C58E5" w:rsidRDefault="008C58E5" w:rsidP="00894BE3">
            <w:pPr>
              <w:rPr>
                <w:rFonts w:ascii="Garamond" w:hAnsi="Garamond" w:cs="Arial"/>
                <w:b/>
              </w:rPr>
            </w:pPr>
          </w:p>
        </w:tc>
      </w:tr>
    </w:tbl>
    <w:p w14:paraId="70221D83" w14:textId="77777777" w:rsidR="008C58E5" w:rsidRPr="008C58E5" w:rsidRDefault="008C58E5" w:rsidP="00894BE3">
      <w:pPr>
        <w:rPr>
          <w:rFonts w:ascii="Garamond" w:hAnsi="Garamond" w:cs="Arial"/>
          <w:b/>
        </w:rPr>
      </w:pPr>
    </w:p>
    <w:p w14:paraId="7F49F30C" w14:textId="5C77A4CE" w:rsidR="008C58E5" w:rsidRDefault="008C58E5" w:rsidP="00894BE3">
      <w:pPr>
        <w:rPr>
          <w:rFonts w:ascii="Garamond" w:hAnsi="Garamond" w:cs="Arial"/>
        </w:rPr>
      </w:pPr>
      <w:r>
        <w:rPr>
          <w:rFonts w:ascii="Garamond" w:hAnsi="Garamond" w:cs="Arial"/>
        </w:rPr>
        <w:t xml:space="preserve">Directions: Answer in SRF format. </w:t>
      </w:r>
      <w:r>
        <w:rPr>
          <w:rFonts w:ascii="Garamond" w:hAnsi="Garamond" w:cs="Arial"/>
          <w:b/>
          <w:i/>
        </w:rPr>
        <w:t xml:space="preserve">How did the economic development of the Gilded </w:t>
      </w:r>
      <w:proofErr w:type="spellStart"/>
      <w:r>
        <w:rPr>
          <w:rFonts w:ascii="Garamond" w:hAnsi="Garamond" w:cs="Arial"/>
          <w:b/>
          <w:i/>
        </w:rPr>
        <w:t>Asge</w:t>
      </w:r>
      <w:proofErr w:type="spellEnd"/>
      <w:r>
        <w:rPr>
          <w:rFonts w:ascii="Garamond" w:hAnsi="Garamond" w:cs="Arial"/>
          <w:b/>
          <w:i/>
        </w:rPr>
        <w:t xml:space="preserve"> affect American freedom?</w:t>
      </w:r>
    </w:p>
    <w:p w14:paraId="74FA50B8" w14:textId="77777777" w:rsidR="008C58E5" w:rsidRDefault="008C58E5" w:rsidP="00894BE3">
      <w:pPr>
        <w:rPr>
          <w:rFonts w:ascii="Garamond" w:hAnsi="Garamond" w:cs="Arial"/>
        </w:rPr>
      </w:pPr>
    </w:p>
    <w:tbl>
      <w:tblPr>
        <w:tblStyle w:val="TableGrid"/>
        <w:tblW w:w="0" w:type="auto"/>
        <w:tblLook w:val="04A0" w:firstRow="1" w:lastRow="0" w:firstColumn="1" w:lastColumn="0" w:noHBand="0" w:noVBand="1"/>
      </w:tblPr>
      <w:tblGrid>
        <w:gridCol w:w="10790"/>
      </w:tblGrid>
      <w:tr w:rsidR="008C58E5" w14:paraId="498C1A1D" w14:textId="77777777" w:rsidTr="008C58E5">
        <w:tc>
          <w:tcPr>
            <w:tcW w:w="10790" w:type="dxa"/>
          </w:tcPr>
          <w:p w14:paraId="1ED29D7C" w14:textId="77777777" w:rsidR="008C58E5" w:rsidRDefault="008C58E5" w:rsidP="00894BE3">
            <w:pPr>
              <w:rPr>
                <w:rFonts w:ascii="Garamond" w:hAnsi="Garamond" w:cs="Arial"/>
              </w:rPr>
            </w:pPr>
          </w:p>
          <w:p w14:paraId="10F05473" w14:textId="77777777" w:rsidR="008C58E5" w:rsidRDefault="008C58E5" w:rsidP="00894BE3">
            <w:pPr>
              <w:rPr>
                <w:rFonts w:ascii="Garamond" w:hAnsi="Garamond" w:cs="Arial"/>
              </w:rPr>
            </w:pPr>
          </w:p>
          <w:p w14:paraId="6EE46E4E" w14:textId="77777777" w:rsidR="008C58E5" w:rsidRDefault="008C58E5" w:rsidP="00894BE3">
            <w:pPr>
              <w:rPr>
                <w:rFonts w:ascii="Garamond" w:hAnsi="Garamond" w:cs="Arial"/>
              </w:rPr>
            </w:pPr>
          </w:p>
          <w:p w14:paraId="053FE5EE" w14:textId="77777777" w:rsidR="008C58E5" w:rsidRDefault="008C58E5" w:rsidP="00894BE3">
            <w:pPr>
              <w:rPr>
                <w:rFonts w:ascii="Garamond" w:hAnsi="Garamond" w:cs="Arial"/>
              </w:rPr>
            </w:pPr>
          </w:p>
          <w:p w14:paraId="77C34E98" w14:textId="77777777" w:rsidR="008C58E5" w:rsidRDefault="008C58E5" w:rsidP="00894BE3">
            <w:pPr>
              <w:rPr>
                <w:rFonts w:ascii="Garamond" w:hAnsi="Garamond" w:cs="Arial"/>
              </w:rPr>
            </w:pPr>
          </w:p>
          <w:p w14:paraId="4C689ED2" w14:textId="77777777" w:rsidR="008C58E5" w:rsidRDefault="008C58E5" w:rsidP="00894BE3">
            <w:pPr>
              <w:rPr>
                <w:rFonts w:ascii="Garamond" w:hAnsi="Garamond" w:cs="Arial"/>
              </w:rPr>
            </w:pPr>
          </w:p>
          <w:p w14:paraId="64A1BB20" w14:textId="77777777" w:rsidR="008C58E5" w:rsidRDefault="008C58E5" w:rsidP="00894BE3">
            <w:pPr>
              <w:rPr>
                <w:rFonts w:ascii="Garamond" w:hAnsi="Garamond" w:cs="Arial"/>
              </w:rPr>
            </w:pPr>
          </w:p>
          <w:p w14:paraId="2B94967D" w14:textId="77777777" w:rsidR="008C58E5" w:rsidRDefault="008C58E5" w:rsidP="00894BE3">
            <w:pPr>
              <w:rPr>
                <w:rFonts w:ascii="Garamond" w:hAnsi="Garamond" w:cs="Arial"/>
              </w:rPr>
            </w:pPr>
          </w:p>
          <w:p w14:paraId="01818EAE" w14:textId="77777777" w:rsidR="008C58E5" w:rsidRDefault="008C58E5" w:rsidP="00894BE3">
            <w:pPr>
              <w:rPr>
                <w:rFonts w:ascii="Garamond" w:hAnsi="Garamond" w:cs="Arial"/>
              </w:rPr>
            </w:pPr>
          </w:p>
          <w:p w14:paraId="0C9D8E8B" w14:textId="77777777" w:rsidR="008C58E5" w:rsidRDefault="008C58E5" w:rsidP="00894BE3">
            <w:pPr>
              <w:rPr>
                <w:rFonts w:ascii="Garamond" w:hAnsi="Garamond" w:cs="Arial"/>
              </w:rPr>
            </w:pPr>
          </w:p>
          <w:p w14:paraId="7E5E0768" w14:textId="77777777" w:rsidR="008C58E5" w:rsidRDefault="008C58E5" w:rsidP="00894BE3">
            <w:pPr>
              <w:rPr>
                <w:rFonts w:ascii="Garamond" w:hAnsi="Garamond" w:cs="Arial"/>
              </w:rPr>
            </w:pPr>
          </w:p>
          <w:p w14:paraId="784F245A" w14:textId="77777777" w:rsidR="008C58E5" w:rsidRDefault="008C58E5" w:rsidP="00894BE3">
            <w:pPr>
              <w:rPr>
                <w:rFonts w:ascii="Garamond" w:hAnsi="Garamond" w:cs="Arial"/>
              </w:rPr>
            </w:pPr>
          </w:p>
          <w:p w14:paraId="0F328F67" w14:textId="77777777" w:rsidR="008C58E5" w:rsidRDefault="008C58E5" w:rsidP="00894BE3">
            <w:pPr>
              <w:rPr>
                <w:rFonts w:ascii="Garamond" w:hAnsi="Garamond" w:cs="Arial"/>
              </w:rPr>
            </w:pPr>
          </w:p>
          <w:p w14:paraId="21B41BE4" w14:textId="77777777" w:rsidR="008C58E5" w:rsidRDefault="008C58E5" w:rsidP="00894BE3">
            <w:pPr>
              <w:rPr>
                <w:rFonts w:ascii="Garamond" w:hAnsi="Garamond" w:cs="Arial"/>
              </w:rPr>
            </w:pPr>
          </w:p>
          <w:p w14:paraId="5F93F0DC" w14:textId="77777777" w:rsidR="008C58E5" w:rsidRDefault="008C58E5" w:rsidP="00894BE3">
            <w:pPr>
              <w:rPr>
                <w:rFonts w:ascii="Garamond" w:hAnsi="Garamond" w:cs="Arial"/>
              </w:rPr>
            </w:pPr>
          </w:p>
        </w:tc>
      </w:tr>
    </w:tbl>
    <w:p w14:paraId="51E3CFCD" w14:textId="68E6AB9C" w:rsidR="00A21894" w:rsidRDefault="00A21894" w:rsidP="00894BE3">
      <w:pPr>
        <w:rPr>
          <w:rFonts w:ascii="Garamond" w:hAnsi="Garamond" w:cs="Arial"/>
        </w:rPr>
      </w:pPr>
    </w:p>
    <w:p w14:paraId="0FD88CB3" w14:textId="0261B2DE" w:rsidR="00A21894" w:rsidRDefault="00A21894" w:rsidP="00111876">
      <w:pPr>
        <w:pBdr>
          <w:bottom w:val="double" w:sz="6" w:space="1" w:color="auto"/>
        </w:pBdr>
        <w:rPr>
          <w:rFonts w:ascii="Garamond" w:hAnsi="Garamond" w:cs="Arial"/>
          <w:b/>
        </w:rPr>
      </w:pPr>
      <w:r w:rsidRPr="00A21894">
        <w:rPr>
          <w:rFonts w:ascii="Garamond" w:hAnsi="Garamond" w:cs="Arial"/>
          <w:b/>
          <w:sz w:val="20"/>
        </w:rPr>
        <w:t>Chapter 16, Section 5</w:t>
      </w:r>
      <w:r w:rsidR="00111876">
        <w:rPr>
          <w:rFonts w:ascii="Garamond" w:hAnsi="Garamond" w:cs="Arial"/>
          <w:b/>
        </w:rPr>
        <w:tab/>
      </w:r>
      <w:r w:rsidR="00111876">
        <w:rPr>
          <w:rFonts w:ascii="Garamond" w:hAnsi="Garamond" w:cs="Arial"/>
          <w:b/>
        </w:rPr>
        <w:tab/>
      </w:r>
      <w:r>
        <w:rPr>
          <w:rFonts w:ascii="Garamond" w:hAnsi="Garamond" w:cs="Arial"/>
          <w:b/>
        </w:rPr>
        <w:t xml:space="preserve">How did Gilded Age reformers approach the issues of an industrial society? </w:t>
      </w:r>
    </w:p>
    <w:p w14:paraId="6488A31E" w14:textId="4289EA5A" w:rsidR="008C58E5" w:rsidRPr="00111876" w:rsidRDefault="00111876" w:rsidP="00111876">
      <w:pPr>
        <w:jc w:val="center"/>
        <w:rPr>
          <w:rFonts w:ascii="Garamond" w:hAnsi="Garamond" w:cs="Arial"/>
          <w:b/>
        </w:rPr>
      </w:pPr>
      <w:r>
        <w:rPr>
          <w:rFonts w:ascii="Garamond" w:hAnsi="Garamond" w:cs="Arial"/>
          <w:b/>
        </w:rPr>
        <w:t>The Beginning of Reform: Major Court Cases and Conflict</w:t>
      </w:r>
    </w:p>
    <w:tbl>
      <w:tblPr>
        <w:tblStyle w:val="TableGrid"/>
        <w:tblW w:w="0" w:type="auto"/>
        <w:tblLook w:val="04A0" w:firstRow="1" w:lastRow="0" w:firstColumn="1" w:lastColumn="0" w:noHBand="0" w:noVBand="1"/>
      </w:tblPr>
      <w:tblGrid>
        <w:gridCol w:w="5395"/>
        <w:gridCol w:w="5395"/>
      </w:tblGrid>
      <w:tr w:rsidR="00111876" w14:paraId="7E4C08A9" w14:textId="77777777" w:rsidTr="00111876">
        <w:tc>
          <w:tcPr>
            <w:tcW w:w="5395" w:type="dxa"/>
          </w:tcPr>
          <w:p w14:paraId="481619DF" w14:textId="21CB49C5" w:rsidR="00111876" w:rsidRDefault="00111876" w:rsidP="00111876">
            <w:pPr>
              <w:jc w:val="center"/>
              <w:rPr>
                <w:rFonts w:ascii="Garamond" w:hAnsi="Garamond" w:cs="Arial"/>
                <w:b/>
                <w:i/>
              </w:rPr>
            </w:pPr>
            <w:r>
              <w:rPr>
                <w:rFonts w:ascii="Garamond" w:hAnsi="Garamond" w:cs="Arial"/>
                <w:b/>
                <w:i/>
              </w:rPr>
              <w:t>Wabash v. Illinois</w:t>
            </w:r>
          </w:p>
          <w:p w14:paraId="6B0244EF" w14:textId="77777777" w:rsidR="00111876" w:rsidRDefault="00111876" w:rsidP="00894BE3">
            <w:pPr>
              <w:rPr>
                <w:rFonts w:ascii="Garamond" w:hAnsi="Garamond" w:cs="Arial"/>
                <w:b/>
                <w:i/>
              </w:rPr>
            </w:pPr>
          </w:p>
          <w:p w14:paraId="40E1B7D6" w14:textId="524C9193" w:rsidR="00111876" w:rsidRDefault="00111876" w:rsidP="00894BE3">
            <w:pPr>
              <w:rPr>
                <w:rFonts w:ascii="Garamond" w:hAnsi="Garamond" w:cs="Arial"/>
                <w:b/>
              </w:rPr>
            </w:pPr>
            <w:r>
              <w:rPr>
                <w:rFonts w:ascii="Garamond" w:hAnsi="Garamond" w:cs="Arial"/>
                <w:b/>
              </w:rPr>
              <w:t>Definition:</w:t>
            </w:r>
            <w:r>
              <w:rPr>
                <w:rFonts w:ascii="Garamond" w:hAnsi="Garamond" w:cs="Arial"/>
                <w:b/>
              </w:rPr>
              <w:br/>
            </w:r>
            <w:r>
              <w:rPr>
                <w:rFonts w:ascii="Garamond" w:hAnsi="Garamond" w:cs="Arial"/>
                <w:b/>
              </w:rPr>
              <w:br/>
            </w:r>
            <w:r>
              <w:rPr>
                <w:rFonts w:ascii="Garamond" w:hAnsi="Garamond" w:cs="Arial"/>
                <w:b/>
              </w:rPr>
              <w:br/>
              <w:t>Context:</w:t>
            </w:r>
            <w:r>
              <w:rPr>
                <w:rFonts w:ascii="Garamond" w:hAnsi="Garamond" w:cs="Arial"/>
                <w:b/>
              </w:rPr>
              <w:br/>
            </w:r>
            <w:r>
              <w:rPr>
                <w:rFonts w:ascii="Garamond" w:hAnsi="Garamond" w:cs="Arial"/>
                <w:b/>
              </w:rPr>
              <w:br/>
            </w:r>
            <w:r>
              <w:rPr>
                <w:rFonts w:ascii="Garamond" w:hAnsi="Garamond" w:cs="Arial"/>
                <w:b/>
              </w:rPr>
              <w:br/>
            </w:r>
            <w:r>
              <w:rPr>
                <w:rFonts w:ascii="Garamond" w:hAnsi="Garamond" w:cs="Arial"/>
                <w:b/>
              </w:rPr>
              <w:br/>
              <w:t>Impact:</w:t>
            </w:r>
          </w:p>
          <w:p w14:paraId="5E46B4FB" w14:textId="2336CF20" w:rsidR="00111876" w:rsidRPr="00111876" w:rsidRDefault="00111876" w:rsidP="00894BE3">
            <w:pPr>
              <w:rPr>
                <w:rFonts w:ascii="Garamond" w:hAnsi="Garamond" w:cs="Arial"/>
                <w:b/>
              </w:rPr>
            </w:pPr>
            <w:r>
              <w:rPr>
                <w:rFonts w:ascii="Garamond" w:hAnsi="Garamond" w:cs="Arial"/>
                <w:b/>
              </w:rPr>
              <w:br/>
            </w:r>
            <w:r>
              <w:rPr>
                <w:rFonts w:ascii="Garamond" w:hAnsi="Garamond" w:cs="Arial"/>
                <w:b/>
              </w:rPr>
              <w:br/>
            </w:r>
          </w:p>
        </w:tc>
        <w:tc>
          <w:tcPr>
            <w:tcW w:w="5395" w:type="dxa"/>
          </w:tcPr>
          <w:p w14:paraId="0ED9D69F" w14:textId="77777777" w:rsidR="00111876" w:rsidRDefault="00111876" w:rsidP="00111876">
            <w:pPr>
              <w:jc w:val="center"/>
              <w:rPr>
                <w:rFonts w:ascii="Garamond" w:hAnsi="Garamond" w:cs="Arial"/>
                <w:b/>
                <w:i/>
              </w:rPr>
            </w:pPr>
            <w:proofErr w:type="spellStart"/>
            <w:r>
              <w:rPr>
                <w:rFonts w:ascii="Garamond" w:hAnsi="Garamond" w:cs="Arial"/>
                <w:b/>
                <w:i/>
              </w:rPr>
              <w:t>Lochner</w:t>
            </w:r>
            <w:proofErr w:type="spellEnd"/>
            <w:r>
              <w:rPr>
                <w:rFonts w:ascii="Garamond" w:hAnsi="Garamond" w:cs="Arial"/>
                <w:b/>
                <w:i/>
              </w:rPr>
              <w:t xml:space="preserve"> v. New York</w:t>
            </w:r>
          </w:p>
          <w:p w14:paraId="0B858EA7" w14:textId="77777777" w:rsidR="00111876" w:rsidRDefault="00111876" w:rsidP="00111876">
            <w:pPr>
              <w:rPr>
                <w:rFonts w:ascii="Garamond" w:hAnsi="Garamond" w:cs="Arial"/>
                <w:b/>
              </w:rPr>
            </w:pPr>
          </w:p>
          <w:p w14:paraId="3E00B280" w14:textId="64015C17" w:rsidR="00111876" w:rsidRDefault="00111876" w:rsidP="00111876">
            <w:pPr>
              <w:rPr>
                <w:rFonts w:ascii="Garamond" w:hAnsi="Garamond" w:cs="Arial"/>
                <w:b/>
              </w:rPr>
            </w:pPr>
            <w:r>
              <w:rPr>
                <w:rFonts w:ascii="Garamond" w:hAnsi="Garamond" w:cs="Arial"/>
                <w:b/>
              </w:rPr>
              <w:t>Definition:</w:t>
            </w:r>
          </w:p>
          <w:p w14:paraId="7E8589B8" w14:textId="77777777" w:rsidR="00111876" w:rsidRDefault="00111876" w:rsidP="00111876">
            <w:pPr>
              <w:rPr>
                <w:rFonts w:ascii="Garamond" w:hAnsi="Garamond" w:cs="Arial"/>
                <w:b/>
              </w:rPr>
            </w:pPr>
          </w:p>
          <w:p w14:paraId="3807B816" w14:textId="77777777" w:rsidR="00111876" w:rsidRDefault="00111876" w:rsidP="00111876">
            <w:pPr>
              <w:rPr>
                <w:rFonts w:ascii="Garamond" w:hAnsi="Garamond" w:cs="Arial"/>
                <w:b/>
              </w:rPr>
            </w:pPr>
          </w:p>
          <w:p w14:paraId="1B2DFF08" w14:textId="77777777" w:rsidR="00111876" w:rsidRDefault="00111876" w:rsidP="00111876">
            <w:pPr>
              <w:rPr>
                <w:rFonts w:ascii="Garamond" w:hAnsi="Garamond" w:cs="Arial"/>
                <w:b/>
              </w:rPr>
            </w:pPr>
            <w:r>
              <w:rPr>
                <w:rFonts w:ascii="Garamond" w:hAnsi="Garamond" w:cs="Arial"/>
                <w:b/>
              </w:rPr>
              <w:t xml:space="preserve">Context: </w:t>
            </w:r>
          </w:p>
          <w:p w14:paraId="10A8B85E" w14:textId="77777777" w:rsidR="00111876" w:rsidRDefault="00111876" w:rsidP="00111876">
            <w:pPr>
              <w:rPr>
                <w:rFonts w:ascii="Garamond" w:hAnsi="Garamond" w:cs="Arial"/>
                <w:b/>
              </w:rPr>
            </w:pPr>
          </w:p>
          <w:p w14:paraId="592EB27F" w14:textId="77777777" w:rsidR="00111876" w:rsidRDefault="00111876" w:rsidP="00111876">
            <w:pPr>
              <w:rPr>
                <w:rFonts w:ascii="Garamond" w:hAnsi="Garamond" w:cs="Arial"/>
                <w:b/>
              </w:rPr>
            </w:pPr>
          </w:p>
          <w:p w14:paraId="6F828DB2" w14:textId="77777777" w:rsidR="00111876" w:rsidRDefault="00111876" w:rsidP="00111876">
            <w:pPr>
              <w:rPr>
                <w:rFonts w:ascii="Garamond" w:hAnsi="Garamond" w:cs="Arial"/>
                <w:b/>
              </w:rPr>
            </w:pPr>
          </w:p>
          <w:p w14:paraId="5999D9F9" w14:textId="7E82E484" w:rsidR="00111876" w:rsidRPr="00111876" w:rsidRDefault="00111876" w:rsidP="00111876">
            <w:pPr>
              <w:rPr>
                <w:rFonts w:ascii="Garamond" w:hAnsi="Garamond" w:cs="Arial"/>
                <w:b/>
              </w:rPr>
            </w:pPr>
            <w:r>
              <w:rPr>
                <w:rFonts w:ascii="Garamond" w:hAnsi="Garamond" w:cs="Arial"/>
                <w:b/>
              </w:rPr>
              <w:t xml:space="preserve">Impact: </w:t>
            </w:r>
          </w:p>
        </w:tc>
      </w:tr>
      <w:tr w:rsidR="00111876" w14:paraId="4506A14D" w14:textId="77777777" w:rsidTr="00111876">
        <w:tc>
          <w:tcPr>
            <w:tcW w:w="5395" w:type="dxa"/>
          </w:tcPr>
          <w:p w14:paraId="1940A8AD" w14:textId="2E26A697" w:rsidR="00111876" w:rsidRDefault="00111876" w:rsidP="00111876">
            <w:pPr>
              <w:jc w:val="center"/>
              <w:rPr>
                <w:rFonts w:ascii="Garamond" w:hAnsi="Garamond" w:cs="Arial"/>
                <w:b/>
              </w:rPr>
            </w:pPr>
            <w:r>
              <w:rPr>
                <w:rFonts w:ascii="Garamond" w:hAnsi="Garamond" w:cs="Arial"/>
                <w:b/>
              </w:rPr>
              <w:t>United States v. E.C. Knight Co.</w:t>
            </w:r>
          </w:p>
          <w:p w14:paraId="1F9E3C6F" w14:textId="77777777" w:rsidR="00111876" w:rsidRDefault="00111876" w:rsidP="00111876">
            <w:pPr>
              <w:rPr>
                <w:rFonts w:ascii="Garamond" w:hAnsi="Garamond" w:cs="Arial"/>
                <w:b/>
              </w:rPr>
            </w:pPr>
          </w:p>
          <w:p w14:paraId="3A9B5465" w14:textId="77777777" w:rsidR="00111876" w:rsidRDefault="00111876" w:rsidP="00111876">
            <w:pPr>
              <w:rPr>
                <w:rFonts w:ascii="Garamond" w:hAnsi="Garamond" w:cs="Arial"/>
                <w:b/>
              </w:rPr>
            </w:pPr>
            <w:r>
              <w:rPr>
                <w:rFonts w:ascii="Garamond" w:hAnsi="Garamond" w:cs="Arial"/>
                <w:b/>
              </w:rPr>
              <w:t>Definition:</w:t>
            </w:r>
          </w:p>
          <w:p w14:paraId="6B945EA3" w14:textId="77777777" w:rsidR="00111876" w:rsidRDefault="00111876" w:rsidP="00111876">
            <w:pPr>
              <w:rPr>
                <w:rFonts w:ascii="Garamond" w:hAnsi="Garamond" w:cs="Arial"/>
                <w:b/>
              </w:rPr>
            </w:pPr>
          </w:p>
          <w:p w14:paraId="35FF912C" w14:textId="77777777" w:rsidR="00111876" w:rsidRDefault="00111876" w:rsidP="00111876">
            <w:pPr>
              <w:rPr>
                <w:rFonts w:ascii="Garamond" w:hAnsi="Garamond" w:cs="Arial"/>
                <w:b/>
              </w:rPr>
            </w:pPr>
          </w:p>
          <w:p w14:paraId="28710580" w14:textId="77777777" w:rsidR="00111876" w:rsidRDefault="00111876" w:rsidP="00111876">
            <w:pPr>
              <w:rPr>
                <w:rFonts w:ascii="Garamond" w:hAnsi="Garamond" w:cs="Arial"/>
                <w:b/>
              </w:rPr>
            </w:pPr>
            <w:r>
              <w:rPr>
                <w:rFonts w:ascii="Garamond" w:hAnsi="Garamond" w:cs="Arial"/>
                <w:b/>
              </w:rPr>
              <w:t>Context:</w:t>
            </w:r>
          </w:p>
          <w:p w14:paraId="1FDCB880" w14:textId="77777777" w:rsidR="00111876" w:rsidRDefault="00111876" w:rsidP="00111876">
            <w:pPr>
              <w:rPr>
                <w:rFonts w:ascii="Garamond" w:hAnsi="Garamond" w:cs="Arial"/>
                <w:b/>
              </w:rPr>
            </w:pPr>
          </w:p>
          <w:p w14:paraId="719EC92F" w14:textId="77777777" w:rsidR="00111876" w:rsidRDefault="00111876" w:rsidP="00111876">
            <w:pPr>
              <w:rPr>
                <w:rFonts w:ascii="Garamond" w:hAnsi="Garamond" w:cs="Arial"/>
                <w:b/>
              </w:rPr>
            </w:pPr>
          </w:p>
          <w:p w14:paraId="7399033C" w14:textId="77777777" w:rsidR="00111876" w:rsidRDefault="00111876" w:rsidP="00111876">
            <w:pPr>
              <w:rPr>
                <w:rFonts w:ascii="Garamond" w:hAnsi="Garamond" w:cs="Arial"/>
                <w:b/>
              </w:rPr>
            </w:pPr>
          </w:p>
          <w:p w14:paraId="501E1C0B" w14:textId="77777777" w:rsidR="00111876" w:rsidRDefault="00111876" w:rsidP="00111876">
            <w:pPr>
              <w:rPr>
                <w:rFonts w:ascii="Garamond" w:hAnsi="Garamond" w:cs="Arial"/>
                <w:b/>
              </w:rPr>
            </w:pPr>
            <w:r>
              <w:rPr>
                <w:rFonts w:ascii="Garamond" w:hAnsi="Garamond" w:cs="Arial"/>
                <w:b/>
              </w:rPr>
              <w:t>Impact:</w:t>
            </w:r>
          </w:p>
          <w:p w14:paraId="1BD1CB78" w14:textId="77777777" w:rsidR="00111876" w:rsidRDefault="00111876" w:rsidP="00111876">
            <w:pPr>
              <w:rPr>
                <w:rFonts w:ascii="Garamond" w:hAnsi="Garamond" w:cs="Arial"/>
                <w:b/>
              </w:rPr>
            </w:pPr>
          </w:p>
          <w:p w14:paraId="5A77818D" w14:textId="77777777" w:rsidR="00111876" w:rsidRDefault="00111876" w:rsidP="00111876">
            <w:pPr>
              <w:rPr>
                <w:rFonts w:ascii="Garamond" w:hAnsi="Garamond" w:cs="Arial"/>
                <w:b/>
              </w:rPr>
            </w:pPr>
          </w:p>
          <w:p w14:paraId="45F5281E" w14:textId="14812CAB" w:rsidR="00111876" w:rsidRPr="00111876" w:rsidRDefault="00111876" w:rsidP="00111876">
            <w:pPr>
              <w:rPr>
                <w:rFonts w:ascii="Garamond" w:hAnsi="Garamond" w:cs="Arial"/>
                <w:b/>
              </w:rPr>
            </w:pPr>
          </w:p>
        </w:tc>
        <w:tc>
          <w:tcPr>
            <w:tcW w:w="5395" w:type="dxa"/>
          </w:tcPr>
          <w:p w14:paraId="35B1D896" w14:textId="77777777" w:rsidR="00111876" w:rsidRDefault="00111876" w:rsidP="00111876">
            <w:pPr>
              <w:jc w:val="center"/>
              <w:rPr>
                <w:rFonts w:ascii="Garamond" w:hAnsi="Garamond" w:cs="Arial"/>
                <w:b/>
              </w:rPr>
            </w:pPr>
            <w:r>
              <w:rPr>
                <w:rFonts w:ascii="Garamond" w:hAnsi="Garamond" w:cs="Arial"/>
                <w:b/>
              </w:rPr>
              <w:t>Great Railroad Strike</w:t>
            </w:r>
          </w:p>
          <w:p w14:paraId="52D7E6AC" w14:textId="77777777" w:rsidR="00111876" w:rsidRDefault="00111876" w:rsidP="00111876">
            <w:pPr>
              <w:rPr>
                <w:rFonts w:ascii="Garamond" w:hAnsi="Garamond" w:cs="Arial"/>
                <w:b/>
              </w:rPr>
            </w:pPr>
          </w:p>
          <w:p w14:paraId="3FB92556" w14:textId="77777777" w:rsidR="00111876" w:rsidRDefault="00111876" w:rsidP="00111876">
            <w:pPr>
              <w:rPr>
                <w:rFonts w:ascii="Garamond" w:hAnsi="Garamond" w:cs="Arial"/>
                <w:b/>
              </w:rPr>
            </w:pPr>
            <w:r>
              <w:rPr>
                <w:rFonts w:ascii="Garamond" w:hAnsi="Garamond" w:cs="Arial"/>
                <w:b/>
              </w:rPr>
              <w:t>Definition:</w:t>
            </w:r>
          </w:p>
          <w:p w14:paraId="06105F54" w14:textId="77777777" w:rsidR="00111876" w:rsidRDefault="00111876" w:rsidP="00111876">
            <w:pPr>
              <w:rPr>
                <w:rFonts w:ascii="Garamond" w:hAnsi="Garamond" w:cs="Arial"/>
                <w:b/>
              </w:rPr>
            </w:pPr>
          </w:p>
          <w:p w14:paraId="3D25BF6E" w14:textId="77777777" w:rsidR="00111876" w:rsidRDefault="00111876" w:rsidP="00111876">
            <w:pPr>
              <w:rPr>
                <w:rFonts w:ascii="Garamond" w:hAnsi="Garamond" w:cs="Arial"/>
                <w:b/>
              </w:rPr>
            </w:pPr>
          </w:p>
          <w:p w14:paraId="6C2DB55A" w14:textId="77777777" w:rsidR="00111876" w:rsidRDefault="00111876" w:rsidP="00111876">
            <w:pPr>
              <w:rPr>
                <w:rFonts w:ascii="Garamond" w:hAnsi="Garamond" w:cs="Arial"/>
                <w:b/>
              </w:rPr>
            </w:pPr>
            <w:r>
              <w:rPr>
                <w:rFonts w:ascii="Garamond" w:hAnsi="Garamond" w:cs="Arial"/>
                <w:b/>
              </w:rPr>
              <w:t>Context:</w:t>
            </w:r>
          </w:p>
          <w:p w14:paraId="1875F7DD" w14:textId="77777777" w:rsidR="00111876" w:rsidRDefault="00111876" w:rsidP="00111876">
            <w:pPr>
              <w:rPr>
                <w:rFonts w:ascii="Garamond" w:hAnsi="Garamond" w:cs="Arial"/>
                <w:b/>
              </w:rPr>
            </w:pPr>
          </w:p>
          <w:p w14:paraId="00B29648" w14:textId="77777777" w:rsidR="00111876" w:rsidRDefault="00111876" w:rsidP="00111876">
            <w:pPr>
              <w:rPr>
                <w:rFonts w:ascii="Garamond" w:hAnsi="Garamond" w:cs="Arial"/>
                <w:b/>
              </w:rPr>
            </w:pPr>
          </w:p>
          <w:p w14:paraId="5E3BF616" w14:textId="77777777" w:rsidR="00111876" w:rsidRDefault="00111876" w:rsidP="00111876">
            <w:pPr>
              <w:rPr>
                <w:rFonts w:ascii="Garamond" w:hAnsi="Garamond" w:cs="Arial"/>
                <w:b/>
              </w:rPr>
            </w:pPr>
          </w:p>
          <w:p w14:paraId="6910CFF4" w14:textId="3D5C9118" w:rsidR="00111876" w:rsidRPr="00111876" w:rsidRDefault="00111876" w:rsidP="00111876">
            <w:pPr>
              <w:rPr>
                <w:rFonts w:ascii="Garamond" w:hAnsi="Garamond" w:cs="Arial"/>
                <w:b/>
              </w:rPr>
            </w:pPr>
            <w:r>
              <w:rPr>
                <w:rFonts w:ascii="Garamond" w:hAnsi="Garamond" w:cs="Arial"/>
                <w:b/>
              </w:rPr>
              <w:t>Impact:</w:t>
            </w:r>
          </w:p>
        </w:tc>
      </w:tr>
      <w:tr w:rsidR="00111876" w14:paraId="516D6717" w14:textId="77777777" w:rsidTr="00111876">
        <w:tc>
          <w:tcPr>
            <w:tcW w:w="5395" w:type="dxa"/>
          </w:tcPr>
          <w:p w14:paraId="18DCC014" w14:textId="6E3F74AC" w:rsidR="00111876" w:rsidRDefault="00111876" w:rsidP="00111876">
            <w:pPr>
              <w:jc w:val="center"/>
              <w:rPr>
                <w:rFonts w:ascii="Garamond" w:hAnsi="Garamond" w:cs="Arial"/>
                <w:b/>
              </w:rPr>
            </w:pPr>
            <w:r>
              <w:rPr>
                <w:rFonts w:ascii="Garamond" w:hAnsi="Garamond" w:cs="Arial"/>
                <w:b/>
              </w:rPr>
              <w:t>Haymarket Riot, 1886</w:t>
            </w:r>
          </w:p>
          <w:p w14:paraId="67C18AB7" w14:textId="77777777" w:rsidR="00111876" w:rsidRDefault="00111876" w:rsidP="00111876">
            <w:pPr>
              <w:jc w:val="center"/>
              <w:rPr>
                <w:rFonts w:ascii="Garamond" w:hAnsi="Garamond" w:cs="Arial"/>
                <w:b/>
              </w:rPr>
            </w:pPr>
          </w:p>
          <w:p w14:paraId="06F38B51" w14:textId="77777777" w:rsidR="00111876" w:rsidRDefault="00111876" w:rsidP="00111876">
            <w:pPr>
              <w:rPr>
                <w:rFonts w:ascii="Garamond" w:hAnsi="Garamond" w:cs="Arial"/>
                <w:b/>
              </w:rPr>
            </w:pPr>
            <w:r>
              <w:rPr>
                <w:rFonts w:ascii="Garamond" w:hAnsi="Garamond" w:cs="Arial"/>
                <w:b/>
              </w:rPr>
              <w:t>Definition:</w:t>
            </w:r>
          </w:p>
          <w:p w14:paraId="7A3AA3E4" w14:textId="77777777" w:rsidR="00111876" w:rsidRDefault="00111876" w:rsidP="00111876">
            <w:pPr>
              <w:rPr>
                <w:rFonts w:ascii="Garamond" w:hAnsi="Garamond" w:cs="Arial"/>
                <w:b/>
              </w:rPr>
            </w:pPr>
          </w:p>
          <w:p w14:paraId="36AE58F7" w14:textId="77777777" w:rsidR="00111876" w:rsidRDefault="00111876" w:rsidP="00111876">
            <w:pPr>
              <w:rPr>
                <w:rFonts w:ascii="Garamond" w:hAnsi="Garamond" w:cs="Arial"/>
                <w:b/>
              </w:rPr>
            </w:pPr>
          </w:p>
          <w:p w14:paraId="1E3E5101" w14:textId="77777777" w:rsidR="00111876" w:rsidRDefault="00111876" w:rsidP="00111876">
            <w:pPr>
              <w:rPr>
                <w:rFonts w:ascii="Garamond" w:hAnsi="Garamond" w:cs="Arial"/>
                <w:b/>
              </w:rPr>
            </w:pPr>
            <w:r>
              <w:rPr>
                <w:rFonts w:ascii="Garamond" w:hAnsi="Garamond" w:cs="Arial"/>
                <w:b/>
              </w:rPr>
              <w:t>Context:</w:t>
            </w:r>
            <w:r>
              <w:rPr>
                <w:rFonts w:ascii="Garamond" w:hAnsi="Garamond" w:cs="Arial"/>
                <w:b/>
              </w:rPr>
              <w:br/>
            </w:r>
            <w:r>
              <w:rPr>
                <w:rFonts w:ascii="Garamond" w:hAnsi="Garamond" w:cs="Arial"/>
                <w:b/>
              </w:rPr>
              <w:br/>
            </w:r>
          </w:p>
          <w:p w14:paraId="0B26A579" w14:textId="77777777" w:rsidR="00111876" w:rsidRDefault="00111876" w:rsidP="00111876">
            <w:pPr>
              <w:rPr>
                <w:rFonts w:ascii="Garamond" w:hAnsi="Garamond" w:cs="Arial"/>
                <w:b/>
              </w:rPr>
            </w:pPr>
          </w:p>
          <w:p w14:paraId="64A6CE26" w14:textId="77777777" w:rsidR="00111876" w:rsidRDefault="00111876" w:rsidP="00111876">
            <w:pPr>
              <w:rPr>
                <w:rFonts w:ascii="Garamond" w:hAnsi="Garamond" w:cs="Arial"/>
                <w:b/>
              </w:rPr>
            </w:pPr>
            <w:r>
              <w:rPr>
                <w:rFonts w:ascii="Garamond" w:hAnsi="Garamond" w:cs="Arial"/>
                <w:b/>
              </w:rPr>
              <w:t>Impact:</w:t>
            </w:r>
          </w:p>
          <w:p w14:paraId="136BE7C4" w14:textId="77777777" w:rsidR="00111876" w:rsidRDefault="00111876" w:rsidP="00111876">
            <w:pPr>
              <w:rPr>
                <w:rFonts w:ascii="Garamond" w:hAnsi="Garamond" w:cs="Arial"/>
                <w:b/>
              </w:rPr>
            </w:pPr>
          </w:p>
          <w:p w14:paraId="2DA718A8" w14:textId="77777777" w:rsidR="00111876" w:rsidRDefault="00111876" w:rsidP="00111876">
            <w:pPr>
              <w:rPr>
                <w:rFonts w:ascii="Garamond" w:hAnsi="Garamond" w:cs="Arial"/>
                <w:b/>
              </w:rPr>
            </w:pPr>
          </w:p>
          <w:p w14:paraId="2461F3EC" w14:textId="2FD52021" w:rsidR="00111876" w:rsidRDefault="00111876" w:rsidP="00111876">
            <w:pPr>
              <w:rPr>
                <w:rFonts w:ascii="Garamond" w:hAnsi="Garamond" w:cs="Arial"/>
                <w:b/>
              </w:rPr>
            </w:pPr>
          </w:p>
        </w:tc>
        <w:tc>
          <w:tcPr>
            <w:tcW w:w="5395" w:type="dxa"/>
          </w:tcPr>
          <w:p w14:paraId="6BF31FE6" w14:textId="77777777" w:rsidR="00111876" w:rsidRDefault="00111876" w:rsidP="00111876">
            <w:pPr>
              <w:jc w:val="center"/>
              <w:rPr>
                <w:rFonts w:ascii="Garamond" w:hAnsi="Garamond" w:cs="Arial"/>
                <w:b/>
              </w:rPr>
            </w:pPr>
            <w:r>
              <w:rPr>
                <w:rFonts w:ascii="Garamond" w:hAnsi="Garamond" w:cs="Arial"/>
                <w:b/>
              </w:rPr>
              <w:t>Homestead Strike, 1892</w:t>
            </w:r>
          </w:p>
          <w:p w14:paraId="63FBA2B6" w14:textId="77777777" w:rsidR="00111876" w:rsidRDefault="00111876" w:rsidP="00111876">
            <w:pPr>
              <w:jc w:val="center"/>
              <w:rPr>
                <w:rFonts w:ascii="Garamond" w:hAnsi="Garamond" w:cs="Arial"/>
                <w:b/>
              </w:rPr>
            </w:pPr>
          </w:p>
          <w:p w14:paraId="35121921" w14:textId="77777777" w:rsidR="00111876" w:rsidRDefault="00111876" w:rsidP="00111876">
            <w:pPr>
              <w:rPr>
                <w:rFonts w:ascii="Garamond" w:hAnsi="Garamond" w:cs="Arial"/>
                <w:b/>
              </w:rPr>
            </w:pPr>
            <w:r>
              <w:rPr>
                <w:rFonts w:ascii="Garamond" w:hAnsi="Garamond" w:cs="Arial"/>
                <w:b/>
              </w:rPr>
              <w:t>Definition:</w:t>
            </w:r>
          </w:p>
          <w:p w14:paraId="1B99174D" w14:textId="77777777" w:rsidR="00111876" w:rsidRDefault="00111876" w:rsidP="00111876">
            <w:pPr>
              <w:rPr>
                <w:rFonts w:ascii="Garamond" w:hAnsi="Garamond" w:cs="Arial"/>
                <w:b/>
              </w:rPr>
            </w:pPr>
          </w:p>
          <w:p w14:paraId="5B1FB60B" w14:textId="77777777" w:rsidR="00111876" w:rsidRDefault="00111876" w:rsidP="00111876">
            <w:pPr>
              <w:rPr>
                <w:rFonts w:ascii="Garamond" w:hAnsi="Garamond" w:cs="Arial"/>
                <w:b/>
              </w:rPr>
            </w:pPr>
          </w:p>
          <w:p w14:paraId="6A97B25D" w14:textId="77777777" w:rsidR="00111876" w:rsidRDefault="00111876" w:rsidP="00111876">
            <w:pPr>
              <w:rPr>
                <w:rFonts w:ascii="Garamond" w:hAnsi="Garamond" w:cs="Arial"/>
                <w:b/>
              </w:rPr>
            </w:pPr>
            <w:r>
              <w:rPr>
                <w:rFonts w:ascii="Garamond" w:hAnsi="Garamond" w:cs="Arial"/>
                <w:b/>
              </w:rPr>
              <w:t>Context:</w:t>
            </w:r>
          </w:p>
          <w:p w14:paraId="58A288FA" w14:textId="77777777" w:rsidR="00111876" w:rsidRDefault="00111876" w:rsidP="00111876">
            <w:pPr>
              <w:rPr>
                <w:rFonts w:ascii="Garamond" w:hAnsi="Garamond" w:cs="Arial"/>
                <w:b/>
              </w:rPr>
            </w:pPr>
          </w:p>
          <w:p w14:paraId="05825857" w14:textId="77777777" w:rsidR="00111876" w:rsidRDefault="00111876" w:rsidP="00111876">
            <w:pPr>
              <w:rPr>
                <w:rFonts w:ascii="Garamond" w:hAnsi="Garamond" w:cs="Arial"/>
                <w:b/>
              </w:rPr>
            </w:pPr>
          </w:p>
          <w:p w14:paraId="7483C7A9" w14:textId="77777777" w:rsidR="00111876" w:rsidRDefault="00111876" w:rsidP="00111876">
            <w:pPr>
              <w:rPr>
                <w:rFonts w:ascii="Garamond" w:hAnsi="Garamond" w:cs="Arial"/>
                <w:b/>
              </w:rPr>
            </w:pPr>
          </w:p>
          <w:p w14:paraId="7E8F9839" w14:textId="65CFD065" w:rsidR="00111876" w:rsidRDefault="00111876" w:rsidP="00111876">
            <w:pPr>
              <w:rPr>
                <w:rFonts w:ascii="Garamond" w:hAnsi="Garamond" w:cs="Arial"/>
                <w:b/>
              </w:rPr>
            </w:pPr>
            <w:r>
              <w:rPr>
                <w:rFonts w:ascii="Garamond" w:hAnsi="Garamond" w:cs="Arial"/>
                <w:b/>
              </w:rPr>
              <w:t>Impact:</w:t>
            </w:r>
          </w:p>
          <w:p w14:paraId="78414228" w14:textId="77777777" w:rsidR="00111876" w:rsidRDefault="00111876" w:rsidP="00111876">
            <w:pPr>
              <w:jc w:val="center"/>
              <w:rPr>
                <w:rFonts w:ascii="Garamond" w:hAnsi="Garamond" w:cs="Arial"/>
                <w:b/>
              </w:rPr>
            </w:pPr>
          </w:p>
          <w:p w14:paraId="7A93F2F6" w14:textId="77777777" w:rsidR="00111876" w:rsidRDefault="00111876" w:rsidP="00111876">
            <w:pPr>
              <w:jc w:val="center"/>
              <w:rPr>
                <w:rFonts w:ascii="Garamond" w:hAnsi="Garamond" w:cs="Arial"/>
                <w:b/>
              </w:rPr>
            </w:pPr>
          </w:p>
          <w:p w14:paraId="5CD779ED" w14:textId="77777777" w:rsidR="00111876" w:rsidRDefault="00111876" w:rsidP="00111876">
            <w:pPr>
              <w:jc w:val="center"/>
              <w:rPr>
                <w:rFonts w:ascii="Garamond" w:hAnsi="Garamond" w:cs="Arial"/>
                <w:b/>
              </w:rPr>
            </w:pPr>
          </w:p>
        </w:tc>
      </w:tr>
      <w:tr w:rsidR="00111876" w14:paraId="2049392C" w14:textId="77777777" w:rsidTr="00111876">
        <w:tc>
          <w:tcPr>
            <w:tcW w:w="5395" w:type="dxa"/>
          </w:tcPr>
          <w:p w14:paraId="5E798A32" w14:textId="77777777" w:rsidR="00111876" w:rsidRDefault="00111876" w:rsidP="00111876">
            <w:pPr>
              <w:rPr>
                <w:rFonts w:ascii="Arial" w:hAnsi="Arial" w:cs="Arial"/>
                <w:sz w:val="21"/>
              </w:rPr>
            </w:pPr>
            <w:r w:rsidRPr="00111876">
              <w:rPr>
                <w:rFonts w:ascii="Arial" w:hAnsi="Arial" w:cs="Arial"/>
                <w:sz w:val="21"/>
              </w:rPr>
              <w:t>How did changes in the</w:t>
            </w:r>
            <w:r>
              <w:rPr>
                <w:rFonts w:ascii="Arial" w:hAnsi="Arial" w:cs="Arial"/>
                <w:sz w:val="21"/>
              </w:rPr>
              <w:t xml:space="preserve"> economic landscape lead to wide-scale corruption and large disparity in wealth between the rich and the poor? </w:t>
            </w:r>
            <w:r>
              <w:rPr>
                <w:rFonts w:ascii="Arial" w:hAnsi="Arial" w:cs="Arial"/>
                <w:sz w:val="21"/>
              </w:rPr>
              <w:br/>
            </w:r>
            <w:r>
              <w:rPr>
                <w:rFonts w:ascii="Arial" w:hAnsi="Arial" w:cs="Arial"/>
                <w:sz w:val="21"/>
              </w:rPr>
              <w:br/>
            </w:r>
            <w:r>
              <w:rPr>
                <w:rFonts w:ascii="Arial" w:hAnsi="Arial" w:cs="Arial"/>
                <w:sz w:val="21"/>
              </w:rPr>
              <w:br/>
            </w:r>
            <w:r>
              <w:rPr>
                <w:rFonts w:ascii="Arial" w:hAnsi="Arial" w:cs="Arial"/>
                <w:sz w:val="21"/>
              </w:rPr>
              <w:br/>
            </w:r>
          </w:p>
          <w:p w14:paraId="54B0AB75" w14:textId="77777777" w:rsidR="00111876" w:rsidRDefault="00111876" w:rsidP="00111876">
            <w:pPr>
              <w:rPr>
                <w:rFonts w:ascii="Arial" w:hAnsi="Arial" w:cs="Arial"/>
                <w:sz w:val="21"/>
              </w:rPr>
            </w:pPr>
          </w:p>
          <w:p w14:paraId="18AE87F0" w14:textId="77777777" w:rsidR="00111876" w:rsidRDefault="00111876" w:rsidP="00111876">
            <w:pPr>
              <w:rPr>
                <w:rFonts w:ascii="Arial" w:hAnsi="Arial" w:cs="Arial"/>
                <w:sz w:val="21"/>
              </w:rPr>
            </w:pPr>
          </w:p>
          <w:p w14:paraId="7AA1D342" w14:textId="77777777" w:rsidR="00111876" w:rsidRDefault="00111876" w:rsidP="00111876">
            <w:pPr>
              <w:rPr>
                <w:rFonts w:ascii="Arial" w:hAnsi="Arial" w:cs="Arial"/>
                <w:sz w:val="21"/>
              </w:rPr>
            </w:pPr>
          </w:p>
          <w:p w14:paraId="757BE0B0" w14:textId="77B7792D" w:rsidR="00111876" w:rsidRPr="00111876" w:rsidRDefault="00111876" w:rsidP="00111876">
            <w:pPr>
              <w:rPr>
                <w:rFonts w:ascii="Arial" w:hAnsi="Arial" w:cs="Arial"/>
              </w:rPr>
            </w:pPr>
            <w:r>
              <w:rPr>
                <w:rFonts w:ascii="Arial" w:hAnsi="Arial" w:cs="Arial"/>
                <w:sz w:val="21"/>
              </w:rPr>
              <w:br/>
            </w:r>
          </w:p>
        </w:tc>
        <w:tc>
          <w:tcPr>
            <w:tcW w:w="5395" w:type="dxa"/>
          </w:tcPr>
          <w:p w14:paraId="2C67AC49" w14:textId="5FD6E643" w:rsidR="00111876" w:rsidRPr="00111876" w:rsidRDefault="00111876" w:rsidP="00111876">
            <w:pPr>
              <w:rPr>
                <w:rFonts w:ascii="Arial" w:hAnsi="Arial" w:cs="Arial"/>
                <w:sz w:val="20"/>
              </w:rPr>
            </w:pPr>
            <w:r>
              <w:rPr>
                <w:rFonts w:ascii="Arial" w:hAnsi="Arial" w:cs="Arial"/>
                <w:sz w:val="20"/>
              </w:rPr>
              <w:t xml:space="preserve">Was the Gilded Age political system effective in protecting American citizens’ rights to pursue freedom? </w:t>
            </w:r>
          </w:p>
        </w:tc>
      </w:tr>
    </w:tbl>
    <w:p w14:paraId="2C7E2236" w14:textId="6E6DCDF0" w:rsidR="00111876" w:rsidRPr="008C58E5" w:rsidRDefault="00111876" w:rsidP="00894BE3">
      <w:pPr>
        <w:rPr>
          <w:rFonts w:ascii="Garamond" w:hAnsi="Garamond" w:cs="Arial"/>
        </w:rPr>
      </w:pPr>
    </w:p>
    <w:sectPr w:rsidR="00111876" w:rsidRPr="008C58E5" w:rsidSect="00894BE3">
      <w:footerReference w:type="even" r:id="rId10"/>
      <w:footerReference w:type="defaul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06A0F" w14:textId="77777777" w:rsidR="004A760E" w:rsidRDefault="004A760E" w:rsidP="00894BE3">
      <w:r>
        <w:separator/>
      </w:r>
    </w:p>
  </w:endnote>
  <w:endnote w:type="continuationSeparator" w:id="0">
    <w:p w14:paraId="33BE3ECC" w14:textId="77777777" w:rsidR="004A760E" w:rsidRDefault="004A760E" w:rsidP="0089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8099D" w14:textId="77777777" w:rsidR="00D225A8" w:rsidRDefault="00D225A8" w:rsidP="00961A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0D2F08" w14:textId="77777777" w:rsidR="00894BE3" w:rsidRDefault="00894BE3" w:rsidP="00D225A8">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1D28A37" w14:textId="77777777" w:rsidR="00894BE3" w:rsidRDefault="00894BE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44F81" w14:textId="77777777" w:rsidR="00894BE3" w:rsidRPr="00894BE3" w:rsidRDefault="00894BE3" w:rsidP="00D225A8">
    <w:pPr>
      <w:pStyle w:val="Footer"/>
      <w:framePr w:wrap="none" w:vAnchor="text" w:hAnchor="margin" w:xAlign="right" w:y="1"/>
      <w:rPr>
        <w:rStyle w:val="PageNumber"/>
        <w:rFonts w:ascii="Times New Roman" w:hAnsi="Times New Roman" w:cs="Times New Roman"/>
        <w:b/>
        <w:sz w:val="18"/>
      </w:rPr>
    </w:pPr>
    <w:r w:rsidRPr="00894BE3">
      <w:rPr>
        <w:rStyle w:val="PageNumber"/>
        <w:rFonts w:ascii="Times New Roman" w:hAnsi="Times New Roman" w:cs="Times New Roman"/>
        <w:b/>
        <w:sz w:val="18"/>
      </w:rPr>
      <w:fldChar w:fldCharType="begin"/>
    </w:r>
    <w:r w:rsidRPr="00894BE3">
      <w:rPr>
        <w:rStyle w:val="PageNumber"/>
        <w:rFonts w:ascii="Times New Roman" w:hAnsi="Times New Roman" w:cs="Times New Roman"/>
        <w:b/>
        <w:sz w:val="18"/>
      </w:rPr>
      <w:instrText xml:space="preserve">PAGE  </w:instrText>
    </w:r>
    <w:r w:rsidRPr="00894BE3">
      <w:rPr>
        <w:rStyle w:val="PageNumber"/>
        <w:rFonts w:ascii="Times New Roman" w:hAnsi="Times New Roman" w:cs="Times New Roman"/>
        <w:b/>
        <w:sz w:val="18"/>
      </w:rPr>
      <w:fldChar w:fldCharType="separate"/>
    </w:r>
    <w:r w:rsidR="005D3A46">
      <w:rPr>
        <w:rStyle w:val="PageNumber"/>
        <w:rFonts w:ascii="Times New Roman" w:hAnsi="Times New Roman" w:cs="Times New Roman"/>
        <w:b/>
        <w:noProof/>
        <w:sz w:val="18"/>
      </w:rPr>
      <w:t>13</w:t>
    </w:r>
    <w:r w:rsidRPr="00894BE3">
      <w:rPr>
        <w:rStyle w:val="PageNumber"/>
        <w:rFonts w:ascii="Times New Roman" w:hAnsi="Times New Roman" w:cs="Times New Roman"/>
        <w:b/>
        <w:sz w:val="18"/>
      </w:rPr>
      <w:fldChar w:fldCharType="end"/>
    </w:r>
  </w:p>
  <w:p w14:paraId="56F96C80" w14:textId="77777777" w:rsidR="00894BE3" w:rsidRPr="00894BE3" w:rsidRDefault="00894BE3" w:rsidP="00D225A8">
    <w:pPr>
      <w:pStyle w:val="Footer"/>
      <w:ind w:right="360"/>
      <w:rPr>
        <w:rFonts w:ascii="Times New Roman" w:hAnsi="Times New Roman" w:cs="Times New Roman"/>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DAB3F" w14:textId="77777777" w:rsidR="004A760E" w:rsidRDefault="004A760E" w:rsidP="00894BE3">
      <w:r>
        <w:separator/>
      </w:r>
    </w:p>
  </w:footnote>
  <w:footnote w:type="continuationSeparator" w:id="0">
    <w:p w14:paraId="36A17904" w14:textId="77777777" w:rsidR="004A760E" w:rsidRDefault="004A760E" w:rsidP="00894B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A85D93"/>
    <w:multiLevelType w:val="hybridMultilevel"/>
    <w:tmpl w:val="9AE83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332F1F"/>
    <w:multiLevelType w:val="hybridMultilevel"/>
    <w:tmpl w:val="E01A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14403A"/>
    <w:multiLevelType w:val="hybridMultilevel"/>
    <w:tmpl w:val="6A129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877C22"/>
    <w:multiLevelType w:val="hybridMultilevel"/>
    <w:tmpl w:val="E5A6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37585F"/>
    <w:multiLevelType w:val="hybridMultilevel"/>
    <w:tmpl w:val="DC72B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65E"/>
    <w:rsid w:val="00054627"/>
    <w:rsid w:val="0006384F"/>
    <w:rsid w:val="000A7706"/>
    <w:rsid w:val="00111614"/>
    <w:rsid w:val="00111876"/>
    <w:rsid w:val="001972E0"/>
    <w:rsid w:val="00197AAB"/>
    <w:rsid w:val="001B522E"/>
    <w:rsid w:val="001E1181"/>
    <w:rsid w:val="002363F5"/>
    <w:rsid w:val="00314E90"/>
    <w:rsid w:val="003F64E0"/>
    <w:rsid w:val="0047344B"/>
    <w:rsid w:val="004A760E"/>
    <w:rsid w:val="004E67A1"/>
    <w:rsid w:val="0051415A"/>
    <w:rsid w:val="005D3A46"/>
    <w:rsid w:val="00652721"/>
    <w:rsid w:val="00691E2D"/>
    <w:rsid w:val="006B48C7"/>
    <w:rsid w:val="006D1CC7"/>
    <w:rsid w:val="007559EE"/>
    <w:rsid w:val="007D7CFB"/>
    <w:rsid w:val="007E2B96"/>
    <w:rsid w:val="00817BDA"/>
    <w:rsid w:val="00836843"/>
    <w:rsid w:val="00873707"/>
    <w:rsid w:val="008923DF"/>
    <w:rsid w:val="00894BE3"/>
    <w:rsid w:val="008A2703"/>
    <w:rsid w:val="008C58E5"/>
    <w:rsid w:val="008D441B"/>
    <w:rsid w:val="008D4EE1"/>
    <w:rsid w:val="009077B2"/>
    <w:rsid w:val="00935CE3"/>
    <w:rsid w:val="00936A2D"/>
    <w:rsid w:val="009D0BD3"/>
    <w:rsid w:val="00A21894"/>
    <w:rsid w:val="00A4365E"/>
    <w:rsid w:val="00AB43C9"/>
    <w:rsid w:val="00AC740E"/>
    <w:rsid w:val="00B03B94"/>
    <w:rsid w:val="00B13C38"/>
    <w:rsid w:val="00BF18C1"/>
    <w:rsid w:val="00D225A8"/>
    <w:rsid w:val="00D24038"/>
    <w:rsid w:val="00D26BD6"/>
    <w:rsid w:val="00D56473"/>
    <w:rsid w:val="00DC7629"/>
    <w:rsid w:val="00F0066E"/>
    <w:rsid w:val="00F213C1"/>
    <w:rsid w:val="00F429E2"/>
    <w:rsid w:val="00F56B51"/>
    <w:rsid w:val="00FE0A57"/>
    <w:rsid w:val="00FE383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27B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3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A4365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4365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8D441B"/>
    <w:pPr>
      <w:ind w:left="720"/>
      <w:contextualSpacing/>
    </w:pPr>
  </w:style>
  <w:style w:type="paragraph" w:styleId="Footer">
    <w:name w:val="footer"/>
    <w:basedOn w:val="Normal"/>
    <w:link w:val="FooterChar"/>
    <w:uiPriority w:val="99"/>
    <w:unhideWhenUsed/>
    <w:rsid w:val="00894BE3"/>
    <w:pPr>
      <w:tabs>
        <w:tab w:val="center" w:pos="4680"/>
        <w:tab w:val="right" w:pos="9360"/>
      </w:tabs>
    </w:pPr>
  </w:style>
  <w:style w:type="character" w:customStyle="1" w:styleId="FooterChar">
    <w:name w:val="Footer Char"/>
    <w:basedOn w:val="DefaultParagraphFont"/>
    <w:link w:val="Footer"/>
    <w:uiPriority w:val="99"/>
    <w:rsid w:val="00894BE3"/>
  </w:style>
  <w:style w:type="character" w:styleId="PageNumber">
    <w:name w:val="page number"/>
    <w:basedOn w:val="DefaultParagraphFont"/>
    <w:uiPriority w:val="99"/>
    <w:semiHidden/>
    <w:unhideWhenUsed/>
    <w:rsid w:val="00894BE3"/>
  </w:style>
  <w:style w:type="paragraph" w:styleId="Header">
    <w:name w:val="header"/>
    <w:basedOn w:val="Normal"/>
    <w:link w:val="HeaderChar"/>
    <w:uiPriority w:val="99"/>
    <w:unhideWhenUsed/>
    <w:rsid w:val="00894BE3"/>
    <w:pPr>
      <w:tabs>
        <w:tab w:val="center" w:pos="4680"/>
        <w:tab w:val="right" w:pos="9360"/>
      </w:tabs>
    </w:pPr>
  </w:style>
  <w:style w:type="character" w:customStyle="1" w:styleId="HeaderChar">
    <w:name w:val="Header Char"/>
    <w:basedOn w:val="DefaultParagraphFont"/>
    <w:link w:val="Header"/>
    <w:uiPriority w:val="99"/>
    <w:rsid w:val="00894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CC9C5BA-7FCD-B648-8A2B-0DCC0AC4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13</Pages>
  <Words>2778</Words>
  <Characters>15839</Characters>
  <Application>Microsoft Macintosh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Veras</dc:creator>
  <cp:keywords/>
  <dc:description/>
  <cp:lastModifiedBy>Debbie Veras</cp:lastModifiedBy>
  <cp:revision>7</cp:revision>
  <dcterms:created xsi:type="dcterms:W3CDTF">2017-01-13T15:48:00Z</dcterms:created>
  <dcterms:modified xsi:type="dcterms:W3CDTF">2017-01-23T02:13:00Z</dcterms:modified>
</cp:coreProperties>
</file>